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atmall1"/>
        <w:tblpPr w:leftFromText="142" w:rightFromText="142" w:vertAnchor="text" w:horzAnchor="page" w:tblpX="1419" w:tblpY="1"/>
        <w:tblW w:w="9072" w:type="dxa"/>
        <w:tblLayout w:type="fixed"/>
        <w:tblCellMar>
          <w:left w:w="0" w:type="dxa"/>
          <w:right w:w="0" w:type="dxa"/>
        </w:tblCellMar>
        <w:tblLook w:val="04A0" w:firstRow="1" w:lastRow="0" w:firstColumn="1" w:lastColumn="0" w:noHBand="0" w:noVBand="1"/>
        <w:tblCaption w:val="Tabell med datum och diarienummer samt mottagarens adress"/>
      </w:tblPr>
      <w:tblGrid>
        <w:gridCol w:w="9072"/>
      </w:tblGrid>
      <w:tr w:rsidR="00CE5877" w:rsidRPr="00C85A21" w14:paraId="23F82693" w14:textId="77777777" w:rsidTr="00CE5877">
        <w:trPr>
          <w:trHeight w:val="486"/>
        </w:trPr>
        <w:tc>
          <w:tcPr>
            <w:tcW w:w="7230" w:type="dxa"/>
          </w:tcPr>
          <w:p w14:paraId="3D28A0CA" w14:textId="0FF47687" w:rsidR="00CE5877" w:rsidRDefault="00CE5877">
            <w:pPr>
              <w:pStyle w:val="Adress"/>
            </w:pPr>
            <w:r>
              <w:t>Datum:</w:t>
            </w:r>
            <w:r w:rsidR="008627BF">
              <w:t xml:space="preserve"> </w:t>
            </w:r>
            <w:sdt>
              <w:sdtPr>
                <w:alias w:val="Fyll i datum"/>
                <w:tag w:val="Fyll i datum"/>
                <w:id w:val="-1230143311"/>
                <w:placeholder>
                  <w:docPart w:val="02F18BE2831E4858A2F2A17A6AFF1209"/>
                </w:placeholder>
                <w:date w:fullDate="2026-02-09T00:00:00Z">
                  <w:dateFormat w:val="yyyy-MM-dd"/>
                  <w:lid w:val="sv-SE"/>
                  <w:storeMappedDataAs w:val="dateTime"/>
                  <w:calendar w:val="gregorian"/>
                </w:date>
              </w:sdtPr>
              <w:sdtEndPr/>
              <w:sdtContent>
                <w:r w:rsidR="00946B4F">
                  <w:t>2026-02-</w:t>
                </w:r>
                <w:r w:rsidR="007614E5">
                  <w:t>09</w:t>
                </w:r>
              </w:sdtContent>
            </w:sdt>
          </w:p>
          <w:p w14:paraId="5AAD35EE" w14:textId="77777777" w:rsidR="00CE5877" w:rsidRDefault="00CE5877">
            <w:pPr>
              <w:pStyle w:val="Adress"/>
            </w:pPr>
          </w:p>
          <w:p w14:paraId="41FACF6A" w14:textId="65090489" w:rsidR="00CE5877" w:rsidRPr="00843430" w:rsidRDefault="008627BF" w:rsidP="00843430">
            <w:pPr>
              <w:pStyle w:val="Adress"/>
              <w:rPr>
                <w:rFonts w:asciiTheme="minorHAnsi" w:hAnsiTheme="minorHAnsi"/>
              </w:rPr>
            </w:pPr>
            <w:r>
              <w:t>Dokumenta</w:t>
            </w:r>
            <w:r w:rsidR="00CE5877">
              <w:t>nsvarig:</w:t>
            </w:r>
            <w:r>
              <w:t xml:space="preserve"> </w:t>
            </w:r>
            <w:r w:rsidR="009B53D1">
              <w:t>Förvaltningscontroler</w:t>
            </w:r>
            <w:r w:rsidR="00CE5877">
              <w:t xml:space="preserve"> </w:t>
            </w:r>
          </w:p>
          <w:p w14:paraId="4DF3FB2F" w14:textId="77777777" w:rsidR="00CE5877" w:rsidRPr="00C85A21" w:rsidRDefault="00CE5877">
            <w:pPr>
              <w:pStyle w:val="Adress"/>
            </w:pPr>
          </w:p>
        </w:tc>
      </w:tr>
    </w:tbl>
    <w:p w14:paraId="01EC897B" w14:textId="1C0C2E73" w:rsidR="00367F49" w:rsidRPr="00CE3517" w:rsidRDefault="007614E5" w:rsidP="00367F49">
      <w:pPr>
        <w:pStyle w:val="Rubrik1"/>
        <w:rPr>
          <w:sz w:val="40"/>
          <w:szCs w:val="22"/>
        </w:rPr>
      </w:pPr>
      <w:sdt>
        <w:sdtPr>
          <w:rPr>
            <w:sz w:val="40"/>
            <w:szCs w:val="22"/>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7B28DB">
            <w:rPr>
              <w:sz w:val="40"/>
              <w:szCs w:val="22"/>
            </w:rPr>
            <w:t>Metod för att g</w:t>
          </w:r>
          <w:r w:rsidR="0068700D">
            <w:rPr>
              <w:sz w:val="40"/>
              <w:szCs w:val="22"/>
            </w:rPr>
            <w:t>enomföra utredningar i förvaltningen för funktionsstöd</w:t>
          </w:r>
        </w:sdtContent>
      </w:sdt>
    </w:p>
    <w:p w14:paraId="17000AC1" w14:textId="71433A71" w:rsidR="009B53D1" w:rsidRDefault="009B53D1" w:rsidP="009B53D1">
      <w:pPr>
        <w:pStyle w:val="Rubrik3"/>
      </w:pPr>
      <w:bookmarkStart w:id="0" w:name="_Hlk76031441"/>
      <w:r>
        <w:t>Syfte</w:t>
      </w:r>
    </w:p>
    <w:p w14:paraId="15B3C595" w14:textId="715BDB10" w:rsidR="009B53D1" w:rsidRPr="009B53D1" w:rsidRDefault="009B53D1" w:rsidP="009B53D1">
      <w:r>
        <w:t>Detta dokument syftar till att ge stöd i genomförandet av utredning</w:t>
      </w:r>
      <w:r w:rsidR="00BE6F13">
        <w:t>/ kartläggning/ utvärdering och liknande</w:t>
      </w:r>
      <w:r>
        <w:t xml:space="preserve">. Det kan vara interna utredningar </w:t>
      </w:r>
      <w:r w:rsidR="00055580">
        <w:t xml:space="preserve">och liknande </w:t>
      </w:r>
      <w:r>
        <w:t xml:space="preserve">som initierats i förvaltningen eller uppdrag från kommunfullmäktige eller nämnden. </w:t>
      </w:r>
    </w:p>
    <w:p w14:paraId="70AC71A9" w14:textId="77A94302" w:rsidR="008627BF" w:rsidRDefault="009B53D1" w:rsidP="009B53D1">
      <w:pPr>
        <w:pStyle w:val="Rubrik3"/>
      </w:pPr>
      <w:r>
        <w:t>M</w:t>
      </w:r>
      <w:bookmarkEnd w:id="0"/>
      <w:r>
        <w:t>etod</w:t>
      </w:r>
    </w:p>
    <w:p w14:paraId="0F162A9A" w14:textId="750A8303" w:rsidR="00324568" w:rsidRPr="00324568" w:rsidRDefault="00324568" w:rsidP="00EF2A6E">
      <w:pPr>
        <w:pStyle w:val="Mellanrubrik"/>
      </w:pPr>
      <w:r w:rsidRPr="00324568">
        <w:t>Planeringsfasen</w:t>
      </w:r>
    </w:p>
    <w:p w14:paraId="4DCF6F55" w14:textId="180EC698" w:rsidR="00324568" w:rsidRDefault="00107149" w:rsidP="00324568">
      <w:r>
        <w:t>Lägg ordentligt med tid på planeringsfasen</w:t>
      </w:r>
      <w:r w:rsidR="00324568">
        <w:t xml:space="preserve">! </w:t>
      </w:r>
    </w:p>
    <w:p w14:paraId="29391061" w14:textId="5BB3CB8B" w:rsidR="00324568" w:rsidRDefault="00324568" w:rsidP="00324568">
      <w:pPr>
        <w:pStyle w:val="Liststycke"/>
        <w:numPr>
          <w:ilvl w:val="0"/>
          <w:numId w:val="18"/>
        </w:numPr>
      </w:pPr>
      <w:r>
        <w:t>Är syftet med utredningen att få ett kunskapsunderlag/kartläggning eller ska ett beslut fattas?</w:t>
      </w:r>
    </w:p>
    <w:p w14:paraId="6DDE0BC9" w14:textId="7C790232" w:rsidR="00324568" w:rsidRDefault="00324568" w:rsidP="00324568">
      <w:pPr>
        <w:pStyle w:val="Liststycke"/>
        <w:numPr>
          <w:ilvl w:val="0"/>
          <w:numId w:val="18"/>
        </w:numPr>
      </w:pPr>
      <w:r>
        <w:t>Vem har beställt utredningen och vem ska den avrapporteras till?</w:t>
      </w:r>
    </w:p>
    <w:p w14:paraId="7A80FA95" w14:textId="20B699CD" w:rsidR="00324568" w:rsidRDefault="00324568" w:rsidP="00324568">
      <w:pPr>
        <w:pStyle w:val="Liststycke"/>
        <w:numPr>
          <w:ilvl w:val="0"/>
          <w:numId w:val="18"/>
        </w:numPr>
      </w:pPr>
      <w:r>
        <w:t>Vem är beslutsfattare om utredningen syftar till att vara ett beslutsunderlag?  Är det en fråga av principiell beskaffenhet måste nämnden fatta beslut!</w:t>
      </w:r>
    </w:p>
    <w:p w14:paraId="1D5371CD" w14:textId="77777777" w:rsidR="00324568" w:rsidRDefault="00324568" w:rsidP="00324568">
      <w:pPr>
        <w:pStyle w:val="Liststycke"/>
        <w:numPr>
          <w:ilvl w:val="0"/>
          <w:numId w:val="18"/>
        </w:numPr>
      </w:pPr>
      <w:r>
        <w:t>Har resultatet påverkan på nämndens delegationsordning?</w:t>
      </w:r>
    </w:p>
    <w:p w14:paraId="511E0043" w14:textId="25417A60" w:rsidR="00324568" w:rsidRDefault="00324568" w:rsidP="00324568">
      <w:pPr>
        <w:pStyle w:val="Liststycke"/>
        <w:numPr>
          <w:ilvl w:val="0"/>
          <w:numId w:val="18"/>
        </w:numPr>
      </w:pPr>
      <w:r>
        <w:t xml:space="preserve">Formulera syfte och frågeställning.  </w:t>
      </w:r>
    </w:p>
    <w:p w14:paraId="6976E48D" w14:textId="29EF019F" w:rsidR="00324568" w:rsidRDefault="00324568" w:rsidP="00324568">
      <w:pPr>
        <w:pStyle w:val="Liststycke"/>
        <w:numPr>
          <w:ilvl w:val="0"/>
          <w:numId w:val="18"/>
        </w:numPr>
      </w:pPr>
      <w:r>
        <w:t xml:space="preserve">Välj metod som är lämplig för uppdraget. Kontrollera att empirin som behövs går att få tag i. </w:t>
      </w:r>
    </w:p>
    <w:p w14:paraId="67101151" w14:textId="0D6318D9" w:rsidR="00324568" w:rsidRDefault="00324568" w:rsidP="00324568">
      <w:pPr>
        <w:pStyle w:val="Liststycke"/>
        <w:numPr>
          <w:ilvl w:val="0"/>
          <w:numId w:val="18"/>
        </w:numPr>
        <w:spacing w:line="259" w:lineRule="auto"/>
      </w:pPr>
      <w:r>
        <w:t xml:space="preserve">Nedanstående perspektiv bör beaktas i en utredning i förvaltningen för funktionsstöd. Här kan det vara bra att tidigt samla en grupp kollegor och stämma av utifrån deras perspektiv. Ser de något som du inte sett som behöver tas med i planeringen? </w:t>
      </w:r>
    </w:p>
    <w:p w14:paraId="232358BE" w14:textId="3B043DD2" w:rsidR="00324568" w:rsidRDefault="00F24FBF" w:rsidP="00324568">
      <w:pPr>
        <w:pStyle w:val="Liststycke"/>
        <w:numPr>
          <w:ilvl w:val="0"/>
          <w:numId w:val="19"/>
        </w:numPr>
        <w:spacing w:line="259" w:lineRule="auto"/>
      </w:pPr>
      <w:r>
        <w:t xml:space="preserve">Juridiska </w:t>
      </w:r>
      <w:r w:rsidR="00324568">
        <w:t>förutsättningar –vilk</w:t>
      </w:r>
      <w:r w:rsidR="00126BD6">
        <w:t xml:space="preserve">a juridiska ramar har vi att förhålla oss till </w:t>
      </w:r>
      <w:r w:rsidR="002F199A">
        <w:t xml:space="preserve">och utifrån det som ska utredas </w:t>
      </w:r>
      <w:r w:rsidR="007161E7">
        <w:t xml:space="preserve"> </w:t>
      </w:r>
      <w:r w:rsidR="00324568">
        <w:t xml:space="preserve"> </w:t>
      </w:r>
    </w:p>
    <w:p w14:paraId="1E102780" w14:textId="474D6B31" w:rsidR="00324568" w:rsidRDefault="00324568" w:rsidP="00324568">
      <w:pPr>
        <w:pStyle w:val="Liststycke"/>
        <w:numPr>
          <w:ilvl w:val="0"/>
          <w:numId w:val="19"/>
        </w:numPr>
        <w:spacing w:line="259" w:lineRule="auto"/>
      </w:pPr>
      <w:r>
        <w:t>Påverkan på ekonomi, effektivitet, administration</w:t>
      </w:r>
    </w:p>
    <w:p w14:paraId="6CC80EFF" w14:textId="406E89DF" w:rsidR="00324568" w:rsidRDefault="00324568" w:rsidP="00324568">
      <w:pPr>
        <w:pStyle w:val="Liststycke"/>
        <w:numPr>
          <w:ilvl w:val="0"/>
          <w:numId w:val="19"/>
        </w:numPr>
        <w:spacing w:line="259" w:lineRule="auto"/>
      </w:pPr>
      <w:r>
        <w:t>Socialt perspektiv</w:t>
      </w:r>
      <w:r w:rsidR="28F102EE">
        <w:t xml:space="preserve"> </w:t>
      </w:r>
      <w:r>
        <w:t xml:space="preserve">- här ingår likvärdighet och delaktighet, brukare/klienter, verksamhetens kvalitet, intressenter, </w:t>
      </w:r>
    </w:p>
    <w:p w14:paraId="51F44100" w14:textId="77777777" w:rsidR="00324568" w:rsidRDefault="00324568" w:rsidP="00324568">
      <w:pPr>
        <w:pStyle w:val="Liststycke"/>
        <w:numPr>
          <w:ilvl w:val="0"/>
          <w:numId w:val="19"/>
        </w:numPr>
        <w:spacing w:line="259" w:lineRule="auto"/>
      </w:pPr>
      <w:r>
        <w:t>Ekologiskt perspektiv</w:t>
      </w:r>
    </w:p>
    <w:p w14:paraId="226E7A4A" w14:textId="50DE6AA9" w:rsidR="00324568" w:rsidRDefault="00324568" w:rsidP="00324568">
      <w:pPr>
        <w:pStyle w:val="Liststycke"/>
        <w:numPr>
          <w:ilvl w:val="0"/>
          <w:numId w:val="19"/>
        </w:numPr>
        <w:spacing w:line="259" w:lineRule="auto"/>
      </w:pPr>
      <w:r>
        <w:t>Organisationen/förvaltningen</w:t>
      </w:r>
      <w:r w:rsidR="48D17965">
        <w:t xml:space="preserve"> - får utredning påverkan på hur vi organiserar oss</w:t>
      </w:r>
    </w:p>
    <w:p w14:paraId="035621D5" w14:textId="3B3C14BA" w:rsidR="00324568" w:rsidRDefault="00324568" w:rsidP="00324568">
      <w:pPr>
        <w:pStyle w:val="Liststycke"/>
        <w:numPr>
          <w:ilvl w:val="0"/>
          <w:numId w:val="19"/>
        </w:numPr>
        <w:spacing w:line="259" w:lineRule="auto"/>
      </w:pPr>
      <w:r>
        <w:t>Medarbetare och påverkan på arbetsmiljö</w:t>
      </w:r>
    </w:p>
    <w:p w14:paraId="1A5C9DA8" w14:textId="06469D5D" w:rsidR="00324568" w:rsidRDefault="00324568" w:rsidP="00324568">
      <w:pPr>
        <w:pStyle w:val="Liststycke"/>
        <w:numPr>
          <w:ilvl w:val="0"/>
          <w:numId w:val="19"/>
        </w:numPr>
        <w:spacing w:line="259" w:lineRule="auto"/>
      </w:pPr>
      <w:r>
        <w:t>Chefers förutsättningar, likvärdigt stöd till chefer</w:t>
      </w:r>
    </w:p>
    <w:p w14:paraId="6E18EF20" w14:textId="77777777" w:rsidR="00324568" w:rsidRDefault="00324568" w:rsidP="00324568">
      <w:pPr>
        <w:pStyle w:val="Liststycke"/>
        <w:numPr>
          <w:ilvl w:val="0"/>
          <w:numId w:val="19"/>
        </w:numPr>
        <w:spacing w:line="259" w:lineRule="auto"/>
      </w:pPr>
      <w:r>
        <w:lastRenderedPageBreak/>
        <w:t>Påverkan på andra processer, ansvarsområden, frågor, relaterande ärenden som pågår</w:t>
      </w:r>
    </w:p>
    <w:p w14:paraId="1B8161FE" w14:textId="197DFE55" w:rsidR="00D83350" w:rsidRDefault="00C65347" w:rsidP="00324568">
      <w:pPr>
        <w:pStyle w:val="Liststycke"/>
        <w:numPr>
          <w:ilvl w:val="0"/>
          <w:numId w:val="19"/>
        </w:numPr>
        <w:spacing w:line="259" w:lineRule="auto"/>
      </w:pPr>
      <w:r>
        <w:t xml:space="preserve">Påverkan på andra </w:t>
      </w:r>
      <w:r w:rsidR="00E948C8">
        <w:t>nämnders uppdrag</w:t>
      </w:r>
      <w:r w:rsidR="00CF7E45">
        <w:t xml:space="preserve"> </w:t>
      </w:r>
      <w:r w:rsidR="00C32B8F">
        <w:t xml:space="preserve">eller andra huvudmäns uppdrag </w:t>
      </w:r>
      <w:r w:rsidR="00CC6D5E">
        <w:t>(ex VGR, andra myndigheter</w:t>
      </w:r>
      <w:r w:rsidR="002D1EB1">
        <w:t>)</w:t>
      </w:r>
    </w:p>
    <w:p w14:paraId="3C67E3D2" w14:textId="5E140516" w:rsidR="00324568" w:rsidRDefault="00324568" w:rsidP="00324568">
      <w:pPr>
        <w:pStyle w:val="Liststycke"/>
        <w:numPr>
          <w:ilvl w:val="0"/>
          <w:numId w:val="19"/>
        </w:numPr>
        <w:spacing w:line="259" w:lineRule="auto"/>
      </w:pPr>
      <w:r>
        <w:t>Omvärlden</w:t>
      </w:r>
      <w:r w:rsidR="79936480">
        <w:t xml:space="preserve"> </w:t>
      </w:r>
      <w:r>
        <w:t xml:space="preserve">- vad sker i staden, nationellt och i andra kommuner. </w:t>
      </w:r>
    </w:p>
    <w:p w14:paraId="789BBA37" w14:textId="33C1CA9A" w:rsidR="00324568" w:rsidRDefault="00324568" w:rsidP="00324568">
      <w:pPr>
        <w:pStyle w:val="Liststycke"/>
        <w:numPr>
          <w:ilvl w:val="0"/>
          <w:numId w:val="19"/>
        </w:numPr>
        <w:spacing w:line="259" w:lineRule="auto"/>
      </w:pPr>
      <w:r>
        <w:t>Vad betonas i den politiska styrningen, kommunfullmäktiges och nämndens budget</w:t>
      </w:r>
    </w:p>
    <w:p w14:paraId="0EE67576" w14:textId="77777777" w:rsidR="00324568" w:rsidRDefault="00324568" w:rsidP="00324568">
      <w:pPr>
        <w:spacing w:line="259" w:lineRule="auto"/>
      </w:pPr>
    </w:p>
    <w:p w14:paraId="23BD4402" w14:textId="77777777" w:rsidR="00215DB6" w:rsidRDefault="00324568" w:rsidP="00324568">
      <w:pPr>
        <w:pStyle w:val="Liststycke"/>
        <w:numPr>
          <w:ilvl w:val="0"/>
          <w:numId w:val="21"/>
        </w:numPr>
        <w:spacing w:line="259" w:lineRule="auto"/>
      </w:pPr>
      <w:r>
        <w:t>Värdera v</w:t>
      </w:r>
      <w:r w:rsidRPr="00A75C8C">
        <w:t>ilka kompetenser</w:t>
      </w:r>
      <w:r>
        <w:t xml:space="preserve">/ funktioner </w:t>
      </w:r>
      <w:r w:rsidRPr="00A75C8C">
        <w:t xml:space="preserve">behöver </w:t>
      </w:r>
      <w:r>
        <w:t xml:space="preserve">kopplas på utredningen och hur de i sådana fall ska användas. </w:t>
      </w:r>
    </w:p>
    <w:p w14:paraId="6861A999" w14:textId="77777777" w:rsidR="00215DB6" w:rsidRDefault="00324568" w:rsidP="00324568">
      <w:pPr>
        <w:pStyle w:val="Liststycke"/>
        <w:numPr>
          <w:ilvl w:val="0"/>
          <w:numId w:val="21"/>
        </w:numPr>
        <w:spacing w:line="259" w:lineRule="auto"/>
      </w:pPr>
      <w:r>
        <w:t xml:space="preserve">Behöver utredningen genomföras i samarbete med andra funktioner eller är det tillräckligt att de används som stöd eller bollplank eller för att stämma av slutresultatet? Är det så att samarbete med andra funktioner kan bli en del i ett förankringsarbete? </w:t>
      </w:r>
    </w:p>
    <w:p w14:paraId="4EB94262" w14:textId="2EE6D40C" w:rsidR="00324568" w:rsidRDefault="00324568" w:rsidP="00324568">
      <w:pPr>
        <w:pStyle w:val="Liststycke"/>
        <w:numPr>
          <w:ilvl w:val="0"/>
          <w:numId w:val="21"/>
        </w:numPr>
        <w:spacing w:line="259" w:lineRule="auto"/>
      </w:pPr>
      <w:r>
        <w:t>Behöver resultatet stämmas av med annan förvaltning?</w:t>
      </w:r>
    </w:p>
    <w:p w14:paraId="3623CFB0" w14:textId="7664E149" w:rsidR="00324568" w:rsidRDefault="00324568" w:rsidP="00324568">
      <w:pPr>
        <w:pStyle w:val="Liststycke"/>
        <w:numPr>
          <w:ilvl w:val="0"/>
          <w:numId w:val="21"/>
        </w:numPr>
        <w:spacing w:line="259" w:lineRule="auto"/>
      </w:pPr>
      <w:r>
        <w:t xml:space="preserve">Identifiera om det finns pågående uppdrag eller processer med beröringspunkter till uppdraget. </w:t>
      </w:r>
    </w:p>
    <w:p w14:paraId="40A0D753" w14:textId="7D92A346" w:rsidR="00324568" w:rsidRDefault="00324568" w:rsidP="00324568">
      <w:pPr>
        <w:pStyle w:val="Liststycke"/>
        <w:numPr>
          <w:ilvl w:val="0"/>
          <w:numId w:val="21"/>
        </w:numPr>
        <w:spacing w:line="259" w:lineRule="auto"/>
      </w:pPr>
      <w:r>
        <w:t>Finns det centrala vägval som kan identifieras i ett tidigt skede?</w:t>
      </w:r>
    </w:p>
    <w:p w14:paraId="6669BFF5" w14:textId="2F15FBE8" w:rsidR="00324568" w:rsidRDefault="00324568" w:rsidP="00324568">
      <w:pPr>
        <w:pStyle w:val="Liststycke"/>
        <w:numPr>
          <w:ilvl w:val="0"/>
          <w:numId w:val="21"/>
        </w:numPr>
        <w:spacing w:line="259" w:lineRule="auto"/>
      </w:pPr>
      <w:r>
        <w:t>Finns det behov av att beskriva avgränsning för uppdraget?</w:t>
      </w:r>
    </w:p>
    <w:p w14:paraId="5AE10B43" w14:textId="30D3930A" w:rsidR="00324568" w:rsidRDefault="00324568" w:rsidP="00324568">
      <w:pPr>
        <w:pStyle w:val="Liststycke"/>
        <w:numPr>
          <w:ilvl w:val="0"/>
          <w:numId w:val="21"/>
        </w:numPr>
      </w:pPr>
      <w:r>
        <w:t xml:space="preserve">Gör en tid- och aktivitetsplan. Utgå ifrån deadline och identifiera eventuella risker med tidplan och genomförande. Vad kan gå fel? </w:t>
      </w:r>
    </w:p>
    <w:p w14:paraId="34AA6CEA" w14:textId="69C0527A" w:rsidR="00324568" w:rsidRDefault="00324568" w:rsidP="00324568">
      <w:pPr>
        <w:pStyle w:val="Liststycke"/>
        <w:numPr>
          <w:ilvl w:val="0"/>
          <w:numId w:val="21"/>
        </w:numPr>
        <w:spacing w:line="259" w:lineRule="auto"/>
      </w:pPr>
      <w:r>
        <w:t xml:space="preserve">Vilken samverkan behövs – facklig samverkan och/eller med rådet för funktionsstödsfrågor. Inkludera detta i tid- och aktivitetsplanen. </w:t>
      </w:r>
    </w:p>
    <w:p w14:paraId="52414BDC" w14:textId="3110F572" w:rsidR="00324568" w:rsidRDefault="00324568" w:rsidP="00324568">
      <w:pPr>
        <w:pStyle w:val="Liststycke"/>
        <w:numPr>
          <w:ilvl w:val="0"/>
          <w:numId w:val="21"/>
        </w:numPr>
        <w:spacing w:line="259" w:lineRule="auto"/>
      </w:pPr>
      <w:r>
        <w:t>Finns det råd under kommunstyrelsen som berörs?</w:t>
      </w:r>
    </w:p>
    <w:p w14:paraId="2FEDD641" w14:textId="3135BDA4" w:rsidR="00324568" w:rsidRDefault="00324568" w:rsidP="00324568">
      <w:pPr>
        <w:pStyle w:val="Liststycke"/>
        <w:numPr>
          <w:ilvl w:val="0"/>
          <w:numId w:val="21"/>
        </w:numPr>
        <w:spacing w:line="259" w:lineRule="auto"/>
      </w:pPr>
      <w:r>
        <w:t xml:space="preserve">Hur behöver kommunikationen ske, med vilka målgrupper osv – gör kommunikationsplan vid behov </w:t>
      </w:r>
    </w:p>
    <w:p w14:paraId="07117A05" w14:textId="77777777" w:rsidR="00324568" w:rsidRDefault="00324568" w:rsidP="009B53D1"/>
    <w:p w14:paraId="20E61676" w14:textId="3626DBCB" w:rsidR="009B53D1" w:rsidRDefault="00324568" w:rsidP="00EF2A6E">
      <w:pPr>
        <w:pStyle w:val="Mellanrubrik"/>
      </w:pPr>
      <w:r>
        <w:t>Genomförandefasen</w:t>
      </w:r>
    </w:p>
    <w:p w14:paraId="5B0625C6" w14:textId="75FAED33" w:rsidR="00324568" w:rsidRDefault="00324568" w:rsidP="00324568">
      <w:pPr>
        <w:pStyle w:val="Liststycke"/>
        <w:numPr>
          <w:ilvl w:val="0"/>
          <w:numId w:val="26"/>
        </w:numPr>
      </w:pPr>
      <w:r>
        <w:t>Samla den empiri du behöver och starta ditt skrivarbete parallellt med insamlandet fakta/ data</w:t>
      </w:r>
    </w:p>
    <w:p w14:paraId="6CBC9DB3" w14:textId="2025A691" w:rsidR="00324568" w:rsidRDefault="00324568" w:rsidP="00324568">
      <w:pPr>
        <w:pStyle w:val="Liststycke"/>
        <w:numPr>
          <w:ilvl w:val="0"/>
          <w:numId w:val="26"/>
        </w:numPr>
      </w:pPr>
      <w:r>
        <w:t xml:space="preserve">Tänk på att dina slutsatser ska bygga på det som du observerat. Analysen för tillbaka empirin till ursprungsfrågan. Du behöver ha rätt sorts underlag för att kunna besvara ursprungsfrågan.  </w:t>
      </w:r>
    </w:p>
    <w:p w14:paraId="04286DC6" w14:textId="489DB372" w:rsidR="00324568" w:rsidRDefault="00324568" w:rsidP="00324568">
      <w:pPr>
        <w:pStyle w:val="Liststycke"/>
        <w:numPr>
          <w:ilvl w:val="0"/>
          <w:numId w:val="26"/>
        </w:numPr>
      </w:pPr>
      <w:r>
        <w:t>Ta fram ett utkast till rapport</w:t>
      </w:r>
      <w:r w:rsidR="2A96AD58">
        <w:t xml:space="preserve"> </w:t>
      </w:r>
      <w:r>
        <w:t xml:space="preserve">- fundera över struktur/ rubriker och klarspråk. Stäm av resultatet (när och med vem bestäms i huvudsak under planeringsfasen) </w:t>
      </w:r>
    </w:p>
    <w:p w14:paraId="2A2D526D" w14:textId="0BD5302E" w:rsidR="00324568" w:rsidRDefault="00324568" w:rsidP="00324568">
      <w:pPr>
        <w:pStyle w:val="Liststycke"/>
        <w:numPr>
          <w:ilvl w:val="0"/>
          <w:numId w:val="26"/>
        </w:numPr>
      </w:pPr>
      <w:r>
        <w:t xml:space="preserve">Färdigställ rapporten </w:t>
      </w:r>
    </w:p>
    <w:p w14:paraId="570DFCB2" w14:textId="70D88A48" w:rsidR="00324568" w:rsidRPr="00324568" w:rsidRDefault="00324568" w:rsidP="00324568">
      <w:pPr>
        <w:pStyle w:val="Liststycke"/>
        <w:numPr>
          <w:ilvl w:val="0"/>
          <w:numId w:val="26"/>
        </w:numPr>
      </w:pPr>
      <w:r>
        <w:t xml:space="preserve">Överlämna den till beslutsfattare </w:t>
      </w:r>
    </w:p>
    <w:p w14:paraId="687E21E6" w14:textId="77777777" w:rsidR="009B53D1" w:rsidRDefault="009B53D1" w:rsidP="009B53D1"/>
    <w:p w14:paraId="648371D4" w14:textId="3D4F49A7" w:rsidR="009B53D1" w:rsidRDefault="009B53D1" w:rsidP="00EF2A6E">
      <w:pPr>
        <w:pStyle w:val="Mellanrubrik"/>
      </w:pPr>
      <w:r>
        <w:t xml:space="preserve">Om du ska skriva en rapport – tänk på detta </w:t>
      </w:r>
    </w:p>
    <w:p w14:paraId="21B2C1A9" w14:textId="77777777" w:rsidR="009B53D1" w:rsidRPr="00324568" w:rsidRDefault="009B53D1" w:rsidP="009B53D1">
      <w:r w:rsidRPr="00324568">
        <w:t xml:space="preserve">Tänk på att rubrikerna ska beskriva det som står under – klarspråk och vem ska läsa/vem är målgruppen </w:t>
      </w:r>
    </w:p>
    <w:p w14:paraId="3C0869B9" w14:textId="5ADBBDC2" w:rsidR="00324568" w:rsidRDefault="00505FC5" w:rsidP="009B53D1">
      <w:r>
        <w:t>Förslag till r</w:t>
      </w:r>
      <w:r w:rsidR="00324568">
        <w:t>ubrik</w:t>
      </w:r>
      <w:r w:rsidR="00FD4944">
        <w:t>sättning</w:t>
      </w:r>
      <w:r w:rsidR="003D4D61">
        <w:t xml:space="preserve"> som kan </w:t>
      </w:r>
      <w:r w:rsidR="003A2EC2">
        <w:t>anpassas utifrån utredningens karaktär</w:t>
      </w:r>
      <w:r w:rsidR="00324568">
        <w:t xml:space="preserve">: </w:t>
      </w:r>
    </w:p>
    <w:p w14:paraId="61BC3C98" w14:textId="45EF9057" w:rsidR="009B53D1" w:rsidRDefault="009B53D1" w:rsidP="00324568">
      <w:pPr>
        <w:pStyle w:val="Liststycke"/>
        <w:numPr>
          <w:ilvl w:val="0"/>
          <w:numId w:val="25"/>
        </w:numPr>
      </w:pPr>
      <w:r>
        <w:lastRenderedPageBreak/>
        <w:t>Förslag till beslut</w:t>
      </w:r>
      <w:r w:rsidR="4A9BEDAD">
        <w:t xml:space="preserve"> (om ett beslutas ska fattas)</w:t>
      </w:r>
    </w:p>
    <w:p w14:paraId="0D6D8902" w14:textId="77777777" w:rsidR="009B53D1" w:rsidRDefault="009B53D1" w:rsidP="00324568">
      <w:pPr>
        <w:pStyle w:val="Liststycke"/>
        <w:numPr>
          <w:ilvl w:val="0"/>
          <w:numId w:val="25"/>
        </w:numPr>
      </w:pPr>
      <w:r>
        <w:t>Sammanfattning av utredningen</w:t>
      </w:r>
    </w:p>
    <w:p w14:paraId="3EDAD403" w14:textId="150DAD07" w:rsidR="00324568" w:rsidRDefault="00324568" w:rsidP="00324568">
      <w:pPr>
        <w:pStyle w:val="Liststycke"/>
        <w:numPr>
          <w:ilvl w:val="0"/>
          <w:numId w:val="25"/>
        </w:numPr>
      </w:pPr>
      <w:r>
        <w:t xml:space="preserve">Redovisning av </w:t>
      </w:r>
      <w:r w:rsidR="00FF2FC0">
        <w:t xml:space="preserve">underlag som är viktiga för utredningen </w:t>
      </w:r>
    </w:p>
    <w:p w14:paraId="3E2DD9E2" w14:textId="77777777" w:rsidR="009B53D1" w:rsidRDefault="009B53D1" w:rsidP="00324568">
      <w:pPr>
        <w:pStyle w:val="Liststycke"/>
        <w:numPr>
          <w:ilvl w:val="0"/>
          <w:numId w:val="25"/>
        </w:numPr>
      </w:pPr>
      <w:r>
        <w:t xml:space="preserve">Analys </w:t>
      </w:r>
    </w:p>
    <w:p w14:paraId="000C89DF" w14:textId="77777777" w:rsidR="009B53D1" w:rsidRDefault="009B53D1" w:rsidP="00324568">
      <w:pPr>
        <w:pStyle w:val="Liststycke"/>
        <w:numPr>
          <w:ilvl w:val="0"/>
          <w:numId w:val="25"/>
        </w:numPr>
      </w:pPr>
      <w:r>
        <w:t>Bedömning/slutsats/iakttagelser</w:t>
      </w:r>
    </w:p>
    <w:p w14:paraId="7C11F086" w14:textId="0D924B77" w:rsidR="009B53D1" w:rsidRDefault="009B53D1" w:rsidP="00324568">
      <w:pPr>
        <w:spacing w:line="259" w:lineRule="auto"/>
      </w:pPr>
      <w:r>
        <w:t>Innehållet</w:t>
      </w:r>
      <w:r w:rsidR="00324568">
        <w:t xml:space="preserve"> i bedömning/slutsats/iakttagelser </w:t>
      </w:r>
      <w:r>
        <w:t xml:space="preserve">beror på frågeställningen. </w:t>
      </w:r>
      <w:r w:rsidR="00324568">
        <w:t xml:space="preserve">Gå tillbaka till frågeställningen. Iakttagelser är av beskrivande karaktär. Bedömning är skarpare. </w:t>
      </w:r>
      <w:r>
        <w:t xml:space="preserve"> </w:t>
      </w:r>
    </w:p>
    <w:p w14:paraId="6D2B5C83" w14:textId="6C87217F" w:rsidR="00324568" w:rsidRDefault="00324568" w:rsidP="00324568">
      <w:pPr>
        <w:spacing w:line="259" w:lineRule="auto"/>
      </w:pPr>
      <w:r>
        <w:t xml:space="preserve">Redovisa också vad som är överordnat annat och som gör att du kommer fram till bedömningen. Vilket är det högsta värdet? Om utredningen är ett beslutsunderlag redovisa också eventuella konsekvenser om beslut inte fattas. </w:t>
      </w:r>
    </w:p>
    <w:p w14:paraId="5836C087" w14:textId="77777777" w:rsidR="009B53D1" w:rsidRDefault="009B53D1" w:rsidP="009B53D1"/>
    <w:p w14:paraId="56E8FE76" w14:textId="014C18A6" w:rsidR="00324568" w:rsidRDefault="00324568" w:rsidP="009B53D1">
      <w:r>
        <w:t>Rapportmall hittar du i mallgeneratorn (Länk finns på startsidan på Digitala navet</w:t>
      </w:r>
    </w:p>
    <w:p w14:paraId="1584B90F" w14:textId="77777777" w:rsidR="00946B4F" w:rsidRDefault="00946B4F" w:rsidP="00946B4F">
      <w:pPr>
        <w:rPr>
          <w:b/>
          <w:bCs/>
        </w:rPr>
      </w:pPr>
    </w:p>
    <w:p w14:paraId="0B4C50B6" w14:textId="5F66A714" w:rsidR="00946B4F" w:rsidRPr="007614E5" w:rsidRDefault="00946B4F" w:rsidP="00946B4F">
      <w:pPr>
        <w:rPr>
          <w:rFonts w:asciiTheme="majorHAnsi" w:hAnsiTheme="majorHAnsi" w:cstheme="majorHAnsi"/>
          <w:b/>
          <w:bCs/>
        </w:rPr>
      </w:pPr>
      <w:r w:rsidRPr="007614E5">
        <w:rPr>
          <w:rFonts w:asciiTheme="majorHAnsi" w:hAnsiTheme="majorHAnsi" w:cstheme="majorHAnsi"/>
          <w:b/>
          <w:bCs/>
        </w:rPr>
        <w:t>Klarspråk</w:t>
      </w:r>
      <w:r w:rsidR="007614E5">
        <w:rPr>
          <w:rFonts w:asciiTheme="majorHAnsi" w:hAnsiTheme="majorHAnsi" w:cstheme="majorHAnsi"/>
          <w:b/>
          <w:bCs/>
        </w:rPr>
        <w:t xml:space="preserve"> och skrivtips</w:t>
      </w:r>
    </w:p>
    <w:p w14:paraId="09C1197B" w14:textId="01D531ED" w:rsidR="00946B4F" w:rsidRPr="00946B4F" w:rsidRDefault="00946B4F" w:rsidP="00946B4F">
      <w:r w:rsidRPr="00946B4F">
        <w:t xml:space="preserve">Klarspråk innebär att vi ska uttrycka oss vårdat, enkelt och begripligt. Kravet regleras i </w:t>
      </w:r>
      <w:r w:rsidR="007614E5">
        <w:t>s</w:t>
      </w:r>
      <w:r w:rsidRPr="00946B4F">
        <w:t>pråklagen (209:600) och är en del av Göteborgs Stads policy och riktlinje för kommunikation. För att underlätta för dig som ska skriva</w:t>
      </w:r>
      <w:r w:rsidR="007614E5">
        <w:t>, se material nedan</w:t>
      </w:r>
      <w:r w:rsidRPr="00946B4F">
        <w:t xml:space="preserve"> (ctrl + klicka på länkarna). </w:t>
      </w:r>
    </w:p>
    <w:p w14:paraId="4FFB4279" w14:textId="77777777" w:rsidR="00946B4F" w:rsidRPr="00946B4F" w:rsidRDefault="00946B4F" w:rsidP="00946B4F">
      <w:hyperlink r:id="rId7" w:history="1">
        <w:r w:rsidRPr="00946B4F">
          <w:rPr>
            <w:rStyle w:val="Hyperlnk"/>
          </w:rPr>
          <w:t>Göteborgs Stads handbok</w:t>
        </w:r>
      </w:hyperlink>
    </w:p>
    <w:p w14:paraId="7531FE09" w14:textId="77777777" w:rsidR="00946B4F" w:rsidRPr="00946B4F" w:rsidRDefault="00946B4F" w:rsidP="00946B4F">
      <w:hyperlink r:id="rId8" w:history="1">
        <w:r w:rsidRPr="00946B4F">
          <w:rPr>
            <w:rStyle w:val="Hyperlnk"/>
          </w:rPr>
          <w:t>Ordlista FFS</w:t>
        </w:r>
      </w:hyperlink>
    </w:p>
    <w:p w14:paraId="19EB968F" w14:textId="77777777" w:rsidR="00946B4F" w:rsidRPr="00946B4F" w:rsidRDefault="00946B4F" w:rsidP="00946B4F">
      <w:hyperlink r:id="rId9" w:history="1">
        <w:r w:rsidRPr="00946B4F">
          <w:rPr>
            <w:rStyle w:val="Hyperlnk"/>
          </w:rPr>
          <w:t>Snabba skrivregler</w:t>
        </w:r>
      </w:hyperlink>
    </w:p>
    <w:p w14:paraId="7DFBA604" w14:textId="77777777" w:rsidR="00946B4F" w:rsidRPr="00946B4F" w:rsidRDefault="00946B4F" w:rsidP="00946B4F"/>
    <w:p w14:paraId="3A1CDEE4" w14:textId="77777777" w:rsidR="00946B4F" w:rsidRPr="00946B4F" w:rsidRDefault="00946B4F" w:rsidP="00946B4F">
      <w:pPr>
        <w:rPr>
          <w:b/>
          <w:bCs/>
        </w:rPr>
      </w:pPr>
      <w:r w:rsidRPr="00946B4F">
        <w:rPr>
          <w:b/>
          <w:bCs/>
        </w:rPr>
        <w:t>Några korta skrivtips</w:t>
      </w:r>
    </w:p>
    <w:p w14:paraId="009F98FD" w14:textId="77777777" w:rsidR="00946B4F" w:rsidRPr="00946B4F" w:rsidRDefault="00946B4F" w:rsidP="00946B4F">
      <w:pPr>
        <w:numPr>
          <w:ilvl w:val="0"/>
          <w:numId w:val="27"/>
        </w:numPr>
      </w:pPr>
      <w:r w:rsidRPr="00946B4F">
        <w:t xml:space="preserve">Skriv ska – inte skall </w:t>
      </w:r>
    </w:p>
    <w:p w14:paraId="05BCD251" w14:textId="77777777" w:rsidR="00946B4F" w:rsidRPr="00946B4F" w:rsidRDefault="00946B4F" w:rsidP="00946B4F">
      <w:pPr>
        <w:numPr>
          <w:ilvl w:val="0"/>
          <w:numId w:val="27"/>
        </w:numPr>
      </w:pPr>
      <w:r w:rsidRPr="00946B4F">
        <w:t>Skriv procent – inte %</w:t>
      </w:r>
    </w:p>
    <w:p w14:paraId="37DD2DF1" w14:textId="77777777" w:rsidR="00946B4F" w:rsidRPr="00946B4F" w:rsidRDefault="00946B4F" w:rsidP="00946B4F">
      <w:pPr>
        <w:numPr>
          <w:ilvl w:val="0"/>
          <w:numId w:val="27"/>
        </w:numPr>
      </w:pPr>
      <w:r w:rsidRPr="00946B4F">
        <w:t>Skriv ut förkortningar: till exempel, så kallad</w:t>
      </w:r>
    </w:p>
    <w:p w14:paraId="3B384496" w14:textId="77777777" w:rsidR="00946B4F" w:rsidRPr="00946B4F" w:rsidRDefault="00946B4F" w:rsidP="00946B4F">
      <w:pPr>
        <w:numPr>
          <w:ilvl w:val="0"/>
          <w:numId w:val="27"/>
        </w:numPr>
      </w:pPr>
      <w:r w:rsidRPr="00946B4F">
        <w:t>Skriv datum så här: den 4 april 2025</w:t>
      </w:r>
    </w:p>
    <w:p w14:paraId="78ABF466" w14:textId="77777777" w:rsidR="00946B4F" w:rsidRPr="00946B4F" w:rsidRDefault="00946B4F" w:rsidP="00946B4F">
      <w:pPr>
        <w:numPr>
          <w:ilvl w:val="0"/>
          <w:numId w:val="27"/>
        </w:numPr>
      </w:pPr>
      <w:r w:rsidRPr="00946B4F">
        <w:t xml:space="preserve">Skriv siffror med bokstäver upp till tolv. </w:t>
      </w:r>
      <w:r w:rsidRPr="00946B4F">
        <w:br/>
        <w:t xml:space="preserve">Höga runda tal däremot med bokstäver: </w:t>
      </w:r>
      <w:r w:rsidRPr="00946B4F">
        <w:br/>
        <w:t>en miljon</w:t>
      </w:r>
    </w:p>
    <w:p w14:paraId="77CBD8F3" w14:textId="77777777" w:rsidR="00946B4F" w:rsidRPr="00946B4F" w:rsidRDefault="00946B4F" w:rsidP="00946B4F">
      <w:r w:rsidRPr="00946B4F">
        <w:t>Stor eller liten bokstav?</w:t>
      </w:r>
    </w:p>
    <w:p w14:paraId="624ED1B2" w14:textId="77777777" w:rsidR="00946B4F" w:rsidRPr="00946B4F" w:rsidRDefault="00946B4F" w:rsidP="00946B4F">
      <w:pPr>
        <w:numPr>
          <w:ilvl w:val="0"/>
          <w:numId w:val="28"/>
        </w:numPr>
      </w:pPr>
      <w:r w:rsidRPr="00946B4F">
        <w:t xml:space="preserve">Göteborgs Stad skriver du med stort G och stort S när det handlar om organisationen, den geografiska skrivs med litet s. </w:t>
      </w:r>
    </w:p>
    <w:p w14:paraId="04CF7767" w14:textId="77777777" w:rsidR="00946B4F" w:rsidRPr="00946B4F" w:rsidRDefault="00946B4F" w:rsidP="00946B4F">
      <w:pPr>
        <w:ind w:firstLine="720"/>
      </w:pPr>
      <w:r w:rsidRPr="00946B4F">
        <w:t xml:space="preserve">Exempel: I Göteborgs Stad finns 23 förvaltningar. Göteborg, staden vid vattnet. </w:t>
      </w:r>
    </w:p>
    <w:p w14:paraId="262466D0" w14:textId="77777777" w:rsidR="00946B4F" w:rsidRDefault="00946B4F" w:rsidP="00946B4F"/>
    <w:p w14:paraId="1403565B" w14:textId="77777777" w:rsidR="00946B4F" w:rsidRPr="00946B4F" w:rsidRDefault="00946B4F" w:rsidP="00946B4F"/>
    <w:p w14:paraId="5D88FC79" w14:textId="77777777" w:rsidR="00946B4F" w:rsidRPr="00946B4F" w:rsidRDefault="00946B4F" w:rsidP="00946B4F">
      <w:pPr>
        <w:numPr>
          <w:ilvl w:val="0"/>
          <w:numId w:val="28"/>
        </w:numPr>
      </w:pPr>
      <w:r w:rsidRPr="00946B4F">
        <w:lastRenderedPageBreak/>
        <w:t xml:space="preserve">Förvaltningar, avdelningar och nämnder skrivs med liten bokstav. </w:t>
      </w:r>
    </w:p>
    <w:p w14:paraId="6B4A8FA9" w14:textId="77777777" w:rsidR="00946B4F" w:rsidRPr="00946B4F" w:rsidRDefault="00946B4F" w:rsidP="00946B4F">
      <w:pPr>
        <w:ind w:left="720"/>
      </w:pPr>
      <w:r w:rsidRPr="00946B4F">
        <w:t>Exempel: förvaltningen för funktionsstöd, ekonomiavdelningen, nämnden för funktionsstöd.</w:t>
      </w:r>
    </w:p>
    <w:p w14:paraId="26764134" w14:textId="77777777" w:rsidR="00946B4F" w:rsidRPr="00946B4F" w:rsidRDefault="00946B4F" w:rsidP="00946B4F"/>
    <w:p w14:paraId="21B036A4" w14:textId="05D4CA70" w:rsidR="00946B4F" w:rsidRPr="00946B4F" w:rsidRDefault="00946B4F" w:rsidP="00946B4F">
      <w:pPr>
        <w:numPr>
          <w:ilvl w:val="0"/>
          <w:numId w:val="28"/>
        </w:numPr>
      </w:pPr>
      <w:r w:rsidRPr="00946B4F">
        <w:t>Titlar skrivs med liten bokstav</w:t>
      </w:r>
      <w:r w:rsidR="007614E5">
        <w:t xml:space="preserve">. </w:t>
      </w:r>
    </w:p>
    <w:p w14:paraId="002D07C0" w14:textId="77777777" w:rsidR="00946B4F" w:rsidRPr="00946B4F" w:rsidRDefault="00946B4F" w:rsidP="00946B4F">
      <w:pPr>
        <w:ind w:firstLine="720"/>
      </w:pPr>
      <w:r w:rsidRPr="00946B4F">
        <w:t>Exempel: socialsekreterare, stödassistent, administratör.</w:t>
      </w:r>
    </w:p>
    <w:p w14:paraId="5A8EFFE1" w14:textId="77777777" w:rsidR="00946B4F" w:rsidRPr="00946B4F" w:rsidRDefault="00946B4F" w:rsidP="00946B4F"/>
    <w:p w14:paraId="3AFB3E3F" w14:textId="77777777" w:rsidR="00946B4F" w:rsidRPr="00946B4F" w:rsidRDefault="00946B4F" w:rsidP="00946B4F">
      <w:pPr>
        <w:numPr>
          <w:ilvl w:val="0"/>
          <w:numId w:val="28"/>
        </w:numPr>
      </w:pPr>
      <w:r w:rsidRPr="00946B4F">
        <w:t>Lagars namn skrivs med liten bokstav.</w:t>
      </w:r>
      <w:r w:rsidRPr="00946B4F">
        <w:br/>
        <w:t>Exempel: socialtjänstlagen, offentlighets- och sekretesslagen, lagen om stöd och service till vissa funktionshindrade (när lagens namn förkortas skrivs förkortningen med stora bokstäver till exempel LSS)</w:t>
      </w:r>
    </w:p>
    <w:p w14:paraId="4CBF9B48" w14:textId="77777777" w:rsidR="009B53D1" w:rsidRDefault="009B53D1" w:rsidP="009B53D1"/>
    <w:p w14:paraId="515C2FA1" w14:textId="77777777" w:rsidR="009B53D1" w:rsidRPr="009B53D1" w:rsidRDefault="009B53D1" w:rsidP="009B53D1"/>
    <w:p w14:paraId="2291489F" w14:textId="77777777" w:rsidR="008627BF" w:rsidRDefault="008627BF" w:rsidP="002313C6"/>
    <w:p w14:paraId="3A9BC8B7" w14:textId="77777777" w:rsidR="008627BF" w:rsidRDefault="008627BF" w:rsidP="008627BF">
      <w:pPr>
        <w:pStyle w:val="Adress"/>
      </w:pPr>
    </w:p>
    <w:p w14:paraId="056FDCDD" w14:textId="77777777" w:rsidR="008627BF" w:rsidRPr="002D77FE" w:rsidRDefault="008627BF" w:rsidP="002313C6"/>
    <w:sectPr w:rsidR="008627BF" w:rsidRPr="002D77FE" w:rsidSect="00BA1320">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6966" w14:textId="77777777" w:rsidR="00226347" w:rsidRDefault="00226347" w:rsidP="00BF282B">
      <w:pPr>
        <w:spacing w:after="0" w:line="240" w:lineRule="auto"/>
      </w:pPr>
      <w:r>
        <w:separator/>
      </w:r>
    </w:p>
  </w:endnote>
  <w:endnote w:type="continuationSeparator" w:id="0">
    <w:p w14:paraId="5A857BD4" w14:textId="77777777" w:rsidR="00226347" w:rsidRDefault="00226347" w:rsidP="00BF282B">
      <w:pPr>
        <w:spacing w:after="0" w:line="240" w:lineRule="auto"/>
      </w:pPr>
      <w:r>
        <w:continuationSeparator/>
      </w:r>
    </w:p>
  </w:endnote>
  <w:endnote w:type="continuationNotice" w:id="1">
    <w:p w14:paraId="00D7B52E" w14:textId="77777777" w:rsidR="00226347" w:rsidRDefault="00226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464E447"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3B2BBF23" w14:textId="3FFB91FD"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107149">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7B28DB">
                <w:t>Metod för att genomföra utredningar i förvaltningen för funktionsstöd</w:t>
              </w:r>
            </w:sdtContent>
          </w:sdt>
        </w:p>
      </w:tc>
      <w:tc>
        <w:tcPr>
          <w:tcW w:w="1343" w:type="dxa"/>
        </w:tcPr>
        <w:p w14:paraId="18506501" w14:textId="77777777" w:rsidR="00986A1D" w:rsidRPr="009B4E2A" w:rsidRDefault="00986A1D">
          <w:pPr>
            <w:pStyle w:val="Sidfot"/>
          </w:pPr>
        </w:p>
      </w:tc>
      <w:tc>
        <w:tcPr>
          <w:tcW w:w="1917" w:type="dxa"/>
        </w:tcPr>
        <w:p w14:paraId="5F3F8F2F"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11728AA0" w14:textId="77777777">
      <w:tc>
        <w:tcPr>
          <w:tcW w:w="5812" w:type="dxa"/>
        </w:tcPr>
        <w:p w14:paraId="4D964857" w14:textId="77777777" w:rsidR="00986A1D" w:rsidRPr="00F66187" w:rsidRDefault="00986A1D">
          <w:pPr>
            <w:pStyle w:val="Sidfot"/>
            <w:rPr>
              <w:rStyle w:val="Platshllartext"/>
            </w:rPr>
          </w:pPr>
        </w:p>
      </w:tc>
      <w:tc>
        <w:tcPr>
          <w:tcW w:w="1343" w:type="dxa"/>
        </w:tcPr>
        <w:p w14:paraId="19621590" w14:textId="77777777" w:rsidR="00986A1D" w:rsidRDefault="00986A1D">
          <w:pPr>
            <w:pStyle w:val="Sidfot"/>
          </w:pPr>
        </w:p>
      </w:tc>
      <w:tc>
        <w:tcPr>
          <w:tcW w:w="1917" w:type="dxa"/>
        </w:tcPr>
        <w:p w14:paraId="62E1F4A0" w14:textId="77777777" w:rsidR="00986A1D" w:rsidRDefault="00986A1D">
          <w:pPr>
            <w:pStyle w:val="Sidfot"/>
          </w:pPr>
        </w:p>
      </w:tc>
    </w:tr>
    <w:tr w:rsidR="00986A1D" w14:paraId="01E3DAFA" w14:textId="77777777">
      <w:tc>
        <w:tcPr>
          <w:tcW w:w="5812" w:type="dxa"/>
        </w:tcPr>
        <w:p w14:paraId="723CD033" w14:textId="77777777" w:rsidR="00986A1D" w:rsidRDefault="00986A1D">
          <w:pPr>
            <w:pStyle w:val="Sidfot"/>
          </w:pPr>
        </w:p>
      </w:tc>
      <w:tc>
        <w:tcPr>
          <w:tcW w:w="1343" w:type="dxa"/>
        </w:tcPr>
        <w:p w14:paraId="220C1796" w14:textId="77777777" w:rsidR="00986A1D" w:rsidRDefault="00986A1D">
          <w:pPr>
            <w:pStyle w:val="Sidfot"/>
          </w:pPr>
        </w:p>
      </w:tc>
      <w:tc>
        <w:tcPr>
          <w:tcW w:w="1917" w:type="dxa"/>
        </w:tcPr>
        <w:p w14:paraId="44F18E10" w14:textId="77777777" w:rsidR="00986A1D" w:rsidRDefault="00986A1D">
          <w:pPr>
            <w:pStyle w:val="Sidfot"/>
          </w:pPr>
        </w:p>
      </w:tc>
    </w:tr>
  </w:tbl>
  <w:p w14:paraId="1D545029"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94E20" w:rsidRPr="008117AD" w14:paraId="5F7EEF66" w14:textId="77777777">
      <w:tc>
        <w:tcPr>
          <w:tcW w:w="7938" w:type="dxa"/>
        </w:tcPr>
        <w:p w14:paraId="355A3543" w14:textId="286C6676" w:rsidR="00EA3472" w:rsidRDefault="00107149">
          <w:pPr>
            <w:pStyle w:val="Sidfot"/>
            <w:rPr>
              <w:b/>
            </w:rPr>
          </w:pPr>
          <w:r>
            <w:t xml:space="preserve">Förvaltningen för funktionsstöd,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7B28DB">
                <w:t>Metod för att genomföra utredningar i förvaltningen för funktionsstöd</w:t>
              </w:r>
            </w:sdtContent>
          </w:sdt>
        </w:p>
      </w:tc>
      <w:tc>
        <w:tcPr>
          <w:tcW w:w="1134" w:type="dxa"/>
        </w:tcPr>
        <w:p w14:paraId="60BA2088" w14:textId="77777777" w:rsidR="00107149" w:rsidRPr="008117AD" w:rsidRDefault="0010714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3B30EC6"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94E20" w:rsidRPr="008117AD" w14:paraId="286B1F26" w14:textId="77777777">
      <w:tc>
        <w:tcPr>
          <w:tcW w:w="7938" w:type="dxa"/>
        </w:tcPr>
        <w:p w14:paraId="16BC3900" w14:textId="3F906FF1" w:rsidR="00EA3472" w:rsidRDefault="00107149">
          <w:pPr>
            <w:pStyle w:val="Sidfot"/>
          </w:pPr>
          <w:r>
            <w:t xml:space="preserve">Förvaltningen för funktionsstöd,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7B28DB">
                <w:t>Metod för att genomföra utredningar i förvaltningen för funktionsstöd</w:t>
              </w:r>
            </w:sdtContent>
          </w:sdt>
        </w:p>
      </w:tc>
      <w:tc>
        <w:tcPr>
          <w:tcW w:w="1134" w:type="dxa"/>
        </w:tcPr>
        <w:p w14:paraId="4DE36A20" w14:textId="77777777" w:rsidR="00107149" w:rsidRPr="008117AD" w:rsidRDefault="0010714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096C042" w14:textId="77777777" w:rsidR="00BD0663" w:rsidRDefault="00BD0663">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2D1B" w14:textId="77777777" w:rsidR="00226347" w:rsidRDefault="00226347" w:rsidP="00BF282B">
      <w:pPr>
        <w:spacing w:after="0" w:line="240" w:lineRule="auto"/>
      </w:pPr>
      <w:r>
        <w:separator/>
      </w:r>
    </w:p>
  </w:footnote>
  <w:footnote w:type="continuationSeparator" w:id="0">
    <w:p w14:paraId="4C3BBBA7" w14:textId="77777777" w:rsidR="00226347" w:rsidRDefault="00226347" w:rsidP="00BF282B">
      <w:pPr>
        <w:spacing w:after="0" w:line="240" w:lineRule="auto"/>
      </w:pPr>
      <w:r>
        <w:continuationSeparator/>
      </w:r>
    </w:p>
  </w:footnote>
  <w:footnote w:type="continuationNotice" w:id="1">
    <w:p w14:paraId="12C3A11F" w14:textId="77777777" w:rsidR="00226347" w:rsidRDefault="00226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1428" w14:textId="77777777" w:rsidR="00107149" w:rsidRDefault="001071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E74D" w14:textId="77777777" w:rsidR="00107149" w:rsidRDefault="001071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294E20" w14:paraId="0615802A" w14:textId="77777777" w:rsidTr="00294E2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F0E025F" w14:textId="77777777" w:rsidR="00EA3472" w:rsidRDefault="00107149">
          <w:pPr>
            <w:pStyle w:val="Sidhuvud"/>
            <w:spacing w:after="100"/>
            <w:rPr>
              <w:b w:val="0"/>
              <w:bCs/>
            </w:rPr>
          </w:pPr>
          <w:r>
            <w:rPr>
              <w:b w:val="0"/>
              <w:bCs/>
            </w:rPr>
            <w:t>Förvaltningen för funktionsstöd</w:t>
          </w:r>
        </w:p>
      </w:tc>
      <w:tc>
        <w:tcPr>
          <w:tcW w:w="3969" w:type="dxa"/>
          <w:tcBorders>
            <w:bottom w:val="nil"/>
          </w:tcBorders>
          <w:shd w:val="clear" w:color="auto" w:fill="auto"/>
        </w:tcPr>
        <w:p w14:paraId="077DF465" w14:textId="77777777" w:rsidR="00107149" w:rsidRDefault="000B6F6F">
          <w:pPr>
            <w:pStyle w:val="Sidhuvud"/>
            <w:spacing w:after="100"/>
            <w:jc w:val="right"/>
          </w:pPr>
          <w:r>
            <w:rPr>
              <w:noProof/>
              <w:lang w:eastAsia="sv-SE"/>
            </w:rPr>
            <w:drawing>
              <wp:inline distT="0" distB="0" distL="0" distR="0" wp14:anchorId="2F5305E5" wp14:editId="394955D4">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294E20" w14:paraId="795446A9" w14:textId="77777777" w:rsidTr="00294E20">
      <w:tc>
        <w:tcPr>
          <w:tcW w:w="5103" w:type="dxa"/>
          <w:tcBorders>
            <w:top w:val="nil"/>
            <w:bottom w:val="single" w:sz="4" w:space="0" w:color="auto"/>
          </w:tcBorders>
          <w:shd w:val="clear" w:color="auto" w:fill="auto"/>
        </w:tcPr>
        <w:p w14:paraId="01E28AF3" w14:textId="77777777" w:rsidR="00107149" w:rsidRDefault="00107149">
          <w:pPr>
            <w:pStyle w:val="Sidhuvud"/>
            <w:spacing w:after="100"/>
          </w:pPr>
        </w:p>
      </w:tc>
      <w:tc>
        <w:tcPr>
          <w:tcW w:w="3969" w:type="dxa"/>
          <w:tcBorders>
            <w:bottom w:val="single" w:sz="4" w:space="0" w:color="auto"/>
          </w:tcBorders>
          <w:shd w:val="clear" w:color="auto" w:fill="auto"/>
        </w:tcPr>
        <w:p w14:paraId="6AF94EE3" w14:textId="77777777" w:rsidR="00107149" w:rsidRDefault="00107149">
          <w:pPr>
            <w:pStyle w:val="Sidhuvud"/>
            <w:spacing w:after="100"/>
            <w:jc w:val="right"/>
          </w:pPr>
        </w:p>
      </w:tc>
    </w:tr>
  </w:tbl>
  <w:p w14:paraId="3127BD67" w14:textId="77777777" w:rsidR="00107149" w:rsidRDefault="001071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E01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1A87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A4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2624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A4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4EC8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EF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6060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E042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B6C4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66F28"/>
    <w:multiLevelType w:val="hybridMultilevel"/>
    <w:tmpl w:val="B14063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113138BD"/>
    <w:multiLevelType w:val="hybridMultilevel"/>
    <w:tmpl w:val="C8948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6A6394"/>
    <w:multiLevelType w:val="hybridMultilevel"/>
    <w:tmpl w:val="061CA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075268"/>
    <w:multiLevelType w:val="hybridMultilevel"/>
    <w:tmpl w:val="6EB0DA70"/>
    <w:lvl w:ilvl="0" w:tplc="A67A34A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71649AE"/>
    <w:multiLevelType w:val="hybridMultilevel"/>
    <w:tmpl w:val="0F64E9D6"/>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D32FBE"/>
    <w:multiLevelType w:val="hybridMultilevel"/>
    <w:tmpl w:val="71F66AB2"/>
    <w:lvl w:ilvl="0" w:tplc="6678A4D4">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91D13D3"/>
    <w:multiLevelType w:val="hybridMultilevel"/>
    <w:tmpl w:val="87E61F58"/>
    <w:lvl w:ilvl="0" w:tplc="A67A34A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A52D24"/>
    <w:multiLevelType w:val="hybridMultilevel"/>
    <w:tmpl w:val="3FA029D2"/>
    <w:lvl w:ilvl="0" w:tplc="041D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29F73A8"/>
    <w:multiLevelType w:val="hybridMultilevel"/>
    <w:tmpl w:val="8D7A0574"/>
    <w:lvl w:ilvl="0" w:tplc="994CA4E4">
      <w:start w:val="1"/>
      <w:numFmt w:val="bullet"/>
      <w:lvlText w:val="–"/>
      <w:lvlJc w:val="left"/>
      <w:pPr>
        <w:tabs>
          <w:tab w:val="num" w:pos="720"/>
        </w:tabs>
        <w:ind w:left="720" w:hanging="360"/>
      </w:pPr>
      <w:rPr>
        <w:rFonts w:ascii="Arial" w:hAnsi="Arial" w:hint="default"/>
      </w:rPr>
    </w:lvl>
    <w:lvl w:ilvl="1" w:tplc="5374E164">
      <w:start w:val="1"/>
      <w:numFmt w:val="bullet"/>
      <w:lvlText w:val="–"/>
      <w:lvlJc w:val="left"/>
      <w:pPr>
        <w:tabs>
          <w:tab w:val="num" w:pos="1440"/>
        </w:tabs>
        <w:ind w:left="1440" w:hanging="360"/>
      </w:pPr>
      <w:rPr>
        <w:rFonts w:ascii="Arial" w:hAnsi="Arial" w:hint="default"/>
      </w:rPr>
    </w:lvl>
    <w:lvl w:ilvl="2" w:tplc="516ACF1A">
      <w:start w:val="1"/>
      <w:numFmt w:val="bullet"/>
      <w:lvlText w:val="–"/>
      <w:lvlJc w:val="left"/>
      <w:pPr>
        <w:tabs>
          <w:tab w:val="num" w:pos="2160"/>
        </w:tabs>
        <w:ind w:left="2160" w:hanging="360"/>
      </w:pPr>
      <w:rPr>
        <w:rFonts w:ascii="Arial" w:hAnsi="Arial" w:hint="default"/>
      </w:rPr>
    </w:lvl>
    <w:lvl w:ilvl="3" w:tplc="C3A889F2">
      <w:start w:val="1"/>
      <w:numFmt w:val="bullet"/>
      <w:lvlText w:val="–"/>
      <w:lvlJc w:val="left"/>
      <w:pPr>
        <w:tabs>
          <w:tab w:val="num" w:pos="2880"/>
        </w:tabs>
        <w:ind w:left="2880" w:hanging="360"/>
      </w:pPr>
      <w:rPr>
        <w:rFonts w:ascii="Arial" w:hAnsi="Arial" w:hint="default"/>
      </w:rPr>
    </w:lvl>
    <w:lvl w:ilvl="4" w:tplc="A0A42E9C" w:tentative="1">
      <w:start w:val="1"/>
      <w:numFmt w:val="bullet"/>
      <w:lvlText w:val="–"/>
      <w:lvlJc w:val="left"/>
      <w:pPr>
        <w:tabs>
          <w:tab w:val="num" w:pos="3600"/>
        </w:tabs>
        <w:ind w:left="3600" w:hanging="360"/>
      </w:pPr>
      <w:rPr>
        <w:rFonts w:ascii="Arial" w:hAnsi="Arial" w:hint="default"/>
      </w:rPr>
    </w:lvl>
    <w:lvl w:ilvl="5" w:tplc="91CCA380" w:tentative="1">
      <w:start w:val="1"/>
      <w:numFmt w:val="bullet"/>
      <w:lvlText w:val="–"/>
      <w:lvlJc w:val="left"/>
      <w:pPr>
        <w:tabs>
          <w:tab w:val="num" w:pos="4320"/>
        </w:tabs>
        <w:ind w:left="4320" w:hanging="360"/>
      </w:pPr>
      <w:rPr>
        <w:rFonts w:ascii="Arial" w:hAnsi="Arial" w:hint="default"/>
      </w:rPr>
    </w:lvl>
    <w:lvl w:ilvl="6" w:tplc="EA74EC12" w:tentative="1">
      <w:start w:val="1"/>
      <w:numFmt w:val="bullet"/>
      <w:lvlText w:val="–"/>
      <w:lvlJc w:val="left"/>
      <w:pPr>
        <w:tabs>
          <w:tab w:val="num" w:pos="5040"/>
        </w:tabs>
        <w:ind w:left="5040" w:hanging="360"/>
      </w:pPr>
      <w:rPr>
        <w:rFonts w:ascii="Arial" w:hAnsi="Arial" w:hint="default"/>
      </w:rPr>
    </w:lvl>
    <w:lvl w:ilvl="7" w:tplc="253CFCC2" w:tentative="1">
      <w:start w:val="1"/>
      <w:numFmt w:val="bullet"/>
      <w:lvlText w:val="–"/>
      <w:lvlJc w:val="left"/>
      <w:pPr>
        <w:tabs>
          <w:tab w:val="num" w:pos="5760"/>
        </w:tabs>
        <w:ind w:left="5760" w:hanging="360"/>
      </w:pPr>
      <w:rPr>
        <w:rFonts w:ascii="Arial" w:hAnsi="Arial" w:hint="default"/>
      </w:rPr>
    </w:lvl>
    <w:lvl w:ilvl="8" w:tplc="5B1EED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316574"/>
    <w:multiLevelType w:val="hybridMultilevel"/>
    <w:tmpl w:val="2562688A"/>
    <w:lvl w:ilvl="0" w:tplc="835E1BF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B84506"/>
    <w:multiLevelType w:val="hybridMultilevel"/>
    <w:tmpl w:val="847881A0"/>
    <w:lvl w:ilvl="0" w:tplc="6678A4D4">
      <w:start w:val="1"/>
      <w:numFmt w:val="bullet"/>
      <w:lvlText w:val="•"/>
      <w:lvlJc w:val="left"/>
      <w:pPr>
        <w:tabs>
          <w:tab w:val="num" w:pos="720"/>
        </w:tabs>
        <w:ind w:left="720" w:hanging="360"/>
      </w:pPr>
      <w:rPr>
        <w:rFonts w:ascii="Arial" w:hAnsi="Arial" w:hint="default"/>
      </w:rPr>
    </w:lvl>
    <w:lvl w:ilvl="1" w:tplc="FBEAE1F6" w:tentative="1">
      <w:start w:val="1"/>
      <w:numFmt w:val="bullet"/>
      <w:lvlText w:val="•"/>
      <w:lvlJc w:val="left"/>
      <w:pPr>
        <w:tabs>
          <w:tab w:val="num" w:pos="1440"/>
        </w:tabs>
        <w:ind w:left="1440" w:hanging="360"/>
      </w:pPr>
      <w:rPr>
        <w:rFonts w:ascii="Arial" w:hAnsi="Arial" w:hint="default"/>
      </w:rPr>
    </w:lvl>
    <w:lvl w:ilvl="2" w:tplc="5E740F14" w:tentative="1">
      <w:start w:val="1"/>
      <w:numFmt w:val="bullet"/>
      <w:lvlText w:val="•"/>
      <w:lvlJc w:val="left"/>
      <w:pPr>
        <w:tabs>
          <w:tab w:val="num" w:pos="2160"/>
        </w:tabs>
        <w:ind w:left="2160" w:hanging="360"/>
      </w:pPr>
      <w:rPr>
        <w:rFonts w:ascii="Arial" w:hAnsi="Arial" w:hint="default"/>
      </w:rPr>
    </w:lvl>
    <w:lvl w:ilvl="3" w:tplc="F95ABAE4" w:tentative="1">
      <w:start w:val="1"/>
      <w:numFmt w:val="bullet"/>
      <w:lvlText w:val="•"/>
      <w:lvlJc w:val="left"/>
      <w:pPr>
        <w:tabs>
          <w:tab w:val="num" w:pos="2880"/>
        </w:tabs>
        <w:ind w:left="2880" w:hanging="360"/>
      </w:pPr>
      <w:rPr>
        <w:rFonts w:ascii="Arial" w:hAnsi="Arial" w:hint="default"/>
      </w:rPr>
    </w:lvl>
    <w:lvl w:ilvl="4" w:tplc="53B261B8" w:tentative="1">
      <w:start w:val="1"/>
      <w:numFmt w:val="bullet"/>
      <w:lvlText w:val="•"/>
      <w:lvlJc w:val="left"/>
      <w:pPr>
        <w:tabs>
          <w:tab w:val="num" w:pos="3600"/>
        </w:tabs>
        <w:ind w:left="3600" w:hanging="360"/>
      </w:pPr>
      <w:rPr>
        <w:rFonts w:ascii="Arial" w:hAnsi="Arial" w:hint="default"/>
      </w:rPr>
    </w:lvl>
    <w:lvl w:ilvl="5" w:tplc="3C201B7E" w:tentative="1">
      <w:start w:val="1"/>
      <w:numFmt w:val="bullet"/>
      <w:lvlText w:val="•"/>
      <w:lvlJc w:val="left"/>
      <w:pPr>
        <w:tabs>
          <w:tab w:val="num" w:pos="4320"/>
        </w:tabs>
        <w:ind w:left="4320" w:hanging="360"/>
      </w:pPr>
      <w:rPr>
        <w:rFonts w:ascii="Arial" w:hAnsi="Arial" w:hint="default"/>
      </w:rPr>
    </w:lvl>
    <w:lvl w:ilvl="6" w:tplc="3A2E6AAE" w:tentative="1">
      <w:start w:val="1"/>
      <w:numFmt w:val="bullet"/>
      <w:lvlText w:val="•"/>
      <w:lvlJc w:val="left"/>
      <w:pPr>
        <w:tabs>
          <w:tab w:val="num" w:pos="5040"/>
        </w:tabs>
        <w:ind w:left="5040" w:hanging="360"/>
      </w:pPr>
      <w:rPr>
        <w:rFonts w:ascii="Arial" w:hAnsi="Arial" w:hint="default"/>
      </w:rPr>
    </w:lvl>
    <w:lvl w:ilvl="7" w:tplc="FFB45140" w:tentative="1">
      <w:start w:val="1"/>
      <w:numFmt w:val="bullet"/>
      <w:lvlText w:val="•"/>
      <w:lvlJc w:val="left"/>
      <w:pPr>
        <w:tabs>
          <w:tab w:val="num" w:pos="5760"/>
        </w:tabs>
        <w:ind w:left="5760" w:hanging="360"/>
      </w:pPr>
      <w:rPr>
        <w:rFonts w:ascii="Arial" w:hAnsi="Arial" w:hint="default"/>
      </w:rPr>
    </w:lvl>
    <w:lvl w:ilvl="8" w:tplc="72DE40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EC5FE1"/>
    <w:multiLevelType w:val="hybridMultilevel"/>
    <w:tmpl w:val="227674A0"/>
    <w:lvl w:ilvl="0" w:tplc="A67A34AC">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7D700F"/>
    <w:multiLevelType w:val="hybridMultilevel"/>
    <w:tmpl w:val="69EAC4C8"/>
    <w:lvl w:ilvl="0" w:tplc="041D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EE40EA9"/>
    <w:multiLevelType w:val="hybridMultilevel"/>
    <w:tmpl w:val="2BA2346C"/>
    <w:lvl w:ilvl="0" w:tplc="912815CA">
      <w:start w:val="1"/>
      <w:numFmt w:val="bullet"/>
      <w:lvlText w:val="•"/>
      <w:lvlJc w:val="left"/>
      <w:pPr>
        <w:tabs>
          <w:tab w:val="num" w:pos="720"/>
        </w:tabs>
        <w:ind w:left="720" w:hanging="360"/>
      </w:pPr>
      <w:rPr>
        <w:rFonts w:ascii="Arial" w:hAnsi="Arial" w:cs="Times New Roman" w:hint="default"/>
      </w:rPr>
    </w:lvl>
    <w:lvl w:ilvl="1" w:tplc="420C116A">
      <w:start w:val="1"/>
      <w:numFmt w:val="bullet"/>
      <w:lvlText w:val="•"/>
      <w:lvlJc w:val="left"/>
      <w:pPr>
        <w:tabs>
          <w:tab w:val="num" w:pos="1440"/>
        </w:tabs>
        <w:ind w:left="1440" w:hanging="360"/>
      </w:pPr>
      <w:rPr>
        <w:rFonts w:ascii="Arial" w:hAnsi="Arial" w:cs="Times New Roman" w:hint="default"/>
      </w:rPr>
    </w:lvl>
    <w:lvl w:ilvl="2" w:tplc="66AC4418">
      <w:start w:val="1"/>
      <w:numFmt w:val="bullet"/>
      <w:lvlText w:val="•"/>
      <w:lvlJc w:val="left"/>
      <w:pPr>
        <w:tabs>
          <w:tab w:val="num" w:pos="2160"/>
        </w:tabs>
        <w:ind w:left="2160" w:hanging="360"/>
      </w:pPr>
      <w:rPr>
        <w:rFonts w:ascii="Arial" w:hAnsi="Arial" w:cs="Times New Roman" w:hint="default"/>
      </w:rPr>
    </w:lvl>
    <w:lvl w:ilvl="3" w:tplc="ABA0BA1C">
      <w:start w:val="1"/>
      <w:numFmt w:val="bullet"/>
      <w:lvlText w:val="•"/>
      <w:lvlJc w:val="left"/>
      <w:pPr>
        <w:tabs>
          <w:tab w:val="num" w:pos="2880"/>
        </w:tabs>
        <w:ind w:left="2880" w:hanging="360"/>
      </w:pPr>
      <w:rPr>
        <w:rFonts w:ascii="Arial" w:hAnsi="Arial" w:cs="Times New Roman" w:hint="default"/>
      </w:rPr>
    </w:lvl>
    <w:lvl w:ilvl="4" w:tplc="7D72F36C">
      <w:start w:val="1"/>
      <w:numFmt w:val="bullet"/>
      <w:lvlText w:val="•"/>
      <w:lvlJc w:val="left"/>
      <w:pPr>
        <w:tabs>
          <w:tab w:val="num" w:pos="3600"/>
        </w:tabs>
        <w:ind w:left="3600" w:hanging="360"/>
      </w:pPr>
      <w:rPr>
        <w:rFonts w:ascii="Arial" w:hAnsi="Arial" w:cs="Times New Roman" w:hint="default"/>
      </w:rPr>
    </w:lvl>
    <w:lvl w:ilvl="5" w:tplc="3B20B890">
      <w:start w:val="1"/>
      <w:numFmt w:val="bullet"/>
      <w:lvlText w:val="•"/>
      <w:lvlJc w:val="left"/>
      <w:pPr>
        <w:tabs>
          <w:tab w:val="num" w:pos="4320"/>
        </w:tabs>
        <w:ind w:left="4320" w:hanging="360"/>
      </w:pPr>
      <w:rPr>
        <w:rFonts w:ascii="Arial" w:hAnsi="Arial" w:cs="Times New Roman" w:hint="default"/>
      </w:rPr>
    </w:lvl>
    <w:lvl w:ilvl="6" w:tplc="E408B880">
      <w:start w:val="1"/>
      <w:numFmt w:val="bullet"/>
      <w:lvlText w:val="•"/>
      <w:lvlJc w:val="left"/>
      <w:pPr>
        <w:tabs>
          <w:tab w:val="num" w:pos="5040"/>
        </w:tabs>
        <w:ind w:left="5040" w:hanging="360"/>
      </w:pPr>
      <w:rPr>
        <w:rFonts w:ascii="Arial" w:hAnsi="Arial" w:cs="Times New Roman" w:hint="default"/>
      </w:rPr>
    </w:lvl>
    <w:lvl w:ilvl="7" w:tplc="7BE6B370">
      <w:start w:val="1"/>
      <w:numFmt w:val="bullet"/>
      <w:lvlText w:val="•"/>
      <w:lvlJc w:val="left"/>
      <w:pPr>
        <w:tabs>
          <w:tab w:val="num" w:pos="5760"/>
        </w:tabs>
        <w:ind w:left="5760" w:hanging="360"/>
      </w:pPr>
      <w:rPr>
        <w:rFonts w:ascii="Arial" w:hAnsi="Arial" w:cs="Times New Roman" w:hint="default"/>
      </w:rPr>
    </w:lvl>
    <w:lvl w:ilvl="8" w:tplc="4A9225F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62B90C18"/>
    <w:multiLevelType w:val="hybridMultilevel"/>
    <w:tmpl w:val="04441BA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CF19F3"/>
    <w:multiLevelType w:val="hybridMultilevel"/>
    <w:tmpl w:val="5A7A7746"/>
    <w:lvl w:ilvl="0" w:tplc="42F879CA">
      <w:start w:val="1"/>
      <w:numFmt w:val="bullet"/>
      <w:lvlText w:val="•"/>
      <w:lvlJc w:val="left"/>
      <w:pPr>
        <w:tabs>
          <w:tab w:val="num" w:pos="720"/>
        </w:tabs>
        <w:ind w:left="720" w:hanging="360"/>
      </w:pPr>
      <w:rPr>
        <w:rFonts w:ascii="Arial" w:hAnsi="Arial" w:cs="Times New Roman" w:hint="default"/>
      </w:rPr>
    </w:lvl>
    <w:lvl w:ilvl="1" w:tplc="A7B2D650">
      <w:start w:val="1"/>
      <w:numFmt w:val="bullet"/>
      <w:lvlText w:val="•"/>
      <w:lvlJc w:val="left"/>
      <w:pPr>
        <w:tabs>
          <w:tab w:val="num" w:pos="1440"/>
        </w:tabs>
        <w:ind w:left="1440" w:hanging="360"/>
      </w:pPr>
      <w:rPr>
        <w:rFonts w:ascii="Arial" w:hAnsi="Arial" w:cs="Times New Roman" w:hint="default"/>
      </w:rPr>
    </w:lvl>
    <w:lvl w:ilvl="2" w:tplc="6400BECE">
      <w:start w:val="1"/>
      <w:numFmt w:val="bullet"/>
      <w:lvlText w:val="•"/>
      <w:lvlJc w:val="left"/>
      <w:pPr>
        <w:tabs>
          <w:tab w:val="num" w:pos="2160"/>
        </w:tabs>
        <w:ind w:left="2160" w:hanging="360"/>
      </w:pPr>
      <w:rPr>
        <w:rFonts w:ascii="Arial" w:hAnsi="Arial" w:cs="Times New Roman" w:hint="default"/>
      </w:rPr>
    </w:lvl>
    <w:lvl w:ilvl="3" w:tplc="5FC2F1F4">
      <w:start w:val="1"/>
      <w:numFmt w:val="bullet"/>
      <w:lvlText w:val="•"/>
      <w:lvlJc w:val="left"/>
      <w:pPr>
        <w:tabs>
          <w:tab w:val="num" w:pos="2880"/>
        </w:tabs>
        <w:ind w:left="2880" w:hanging="360"/>
      </w:pPr>
      <w:rPr>
        <w:rFonts w:ascii="Arial" w:hAnsi="Arial" w:cs="Times New Roman" w:hint="default"/>
      </w:rPr>
    </w:lvl>
    <w:lvl w:ilvl="4" w:tplc="A6BACF9C">
      <w:start w:val="1"/>
      <w:numFmt w:val="bullet"/>
      <w:lvlText w:val="•"/>
      <w:lvlJc w:val="left"/>
      <w:pPr>
        <w:tabs>
          <w:tab w:val="num" w:pos="3600"/>
        </w:tabs>
        <w:ind w:left="3600" w:hanging="360"/>
      </w:pPr>
      <w:rPr>
        <w:rFonts w:ascii="Arial" w:hAnsi="Arial" w:cs="Times New Roman" w:hint="default"/>
      </w:rPr>
    </w:lvl>
    <w:lvl w:ilvl="5" w:tplc="195C5F06">
      <w:start w:val="1"/>
      <w:numFmt w:val="bullet"/>
      <w:lvlText w:val="•"/>
      <w:lvlJc w:val="left"/>
      <w:pPr>
        <w:tabs>
          <w:tab w:val="num" w:pos="4320"/>
        </w:tabs>
        <w:ind w:left="4320" w:hanging="360"/>
      </w:pPr>
      <w:rPr>
        <w:rFonts w:ascii="Arial" w:hAnsi="Arial" w:cs="Times New Roman" w:hint="default"/>
      </w:rPr>
    </w:lvl>
    <w:lvl w:ilvl="6" w:tplc="06AA0010">
      <w:start w:val="1"/>
      <w:numFmt w:val="bullet"/>
      <w:lvlText w:val="•"/>
      <w:lvlJc w:val="left"/>
      <w:pPr>
        <w:tabs>
          <w:tab w:val="num" w:pos="5040"/>
        </w:tabs>
        <w:ind w:left="5040" w:hanging="360"/>
      </w:pPr>
      <w:rPr>
        <w:rFonts w:ascii="Arial" w:hAnsi="Arial" w:cs="Times New Roman" w:hint="default"/>
      </w:rPr>
    </w:lvl>
    <w:lvl w:ilvl="7" w:tplc="CBA878EC">
      <w:start w:val="1"/>
      <w:numFmt w:val="bullet"/>
      <w:lvlText w:val="•"/>
      <w:lvlJc w:val="left"/>
      <w:pPr>
        <w:tabs>
          <w:tab w:val="num" w:pos="5760"/>
        </w:tabs>
        <w:ind w:left="5760" w:hanging="360"/>
      </w:pPr>
      <w:rPr>
        <w:rFonts w:ascii="Arial" w:hAnsi="Arial" w:cs="Times New Roman" w:hint="default"/>
      </w:rPr>
    </w:lvl>
    <w:lvl w:ilvl="8" w:tplc="63B0DFB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6D74553C"/>
    <w:multiLevelType w:val="hybridMultilevel"/>
    <w:tmpl w:val="9834AF6A"/>
    <w:lvl w:ilvl="0" w:tplc="118A3AD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5B03806"/>
    <w:multiLevelType w:val="hybridMultilevel"/>
    <w:tmpl w:val="375888AC"/>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2403129">
    <w:abstractNumId w:val="8"/>
  </w:num>
  <w:num w:numId="2" w16cid:durableId="1295793449">
    <w:abstractNumId w:val="3"/>
  </w:num>
  <w:num w:numId="3" w16cid:durableId="1963799242">
    <w:abstractNumId w:val="2"/>
  </w:num>
  <w:num w:numId="4" w16cid:durableId="1388646680">
    <w:abstractNumId w:val="1"/>
  </w:num>
  <w:num w:numId="5" w16cid:durableId="1322196030">
    <w:abstractNumId w:val="0"/>
  </w:num>
  <w:num w:numId="6" w16cid:durableId="1837301961">
    <w:abstractNumId w:val="9"/>
  </w:num>
  <w:num w:numId="7" w16cid:durableId="451287956">
    <w:abstractNumId w:val="7"/>
  </w:num>
  <w:num w:numId="8" w16cid:durableId="349383208">
    <w:abstractNumId w:val="6"/>
  </w:num>
  <w:num w:numId="9" w16cid:durableId="1357656430">
    <w:abstractNumId w:val="5"/>
  </w:num>
  <w:num w:numId="10" w16cid:durableId="1140804653">
    <w:abstractNumId w:val="4"/>
  </w:num>
  <w:num w:numId="11" w16cid:durableId="1321883435">
    <w:abstractNumId w:val="18"/>
  </w:num>
  <w:num w:numId="12" w16cid:durableId="348339658">
    <w:abstractNumId w:val="20"/>
  </w:num>
  <w:num w:numId="13" w16cid:durableId="267659197">
    <w:abstractNumId w:val="19"/>
  </w:num>
  <w:num w:numId="14" w16cid:durableId="906383887">
    <w:abstractNumId w:val="21"/>
  </w:num>
  <w:num w:numId="15" w16cid:durableId="1463034495">
    <w:abstractNumId w:val="26"/>
  </w:num>
  <w:num w:numId="16" w16cid:durableId="1298492520">
    <w:abstractNumId w:val="15"/>
  </w:num>
  <w:num w:numId="17" w16cid:durableId="1485581231">
    <w:abstractNumId w:val="10"/>
  </w:num>
  <w:num w:numId="18" w16cid:durableId="1780026819">
    <w:abstractNumId w:val="11"/>
  </w:num>
  <w:num w:numId="19" w16cid:durableId="908350063">
    <w:abstractNumId w:val="22"/>
  </w:num>
  <w:num w:numId="20" w16cid:durableId="140076502">
    <w:abstractNumId w:val="17"/>
  </w:num>
  <w:num w:numId="21" w16cid:durableId="1170557917">
    <w:abstractNumId w:val="12"/>
  </w:num>
  <w:num w:numId="22" w16cid:durableId="593395207">
    <w:abstractNumId w:val="16"/>
  </w:num>
  <w:num w:numId="23" w16cid:durableId="1578705084">
    <w:abstractNumId w:val="13"/>
  </w:num>
  <w:num w:numId="24" w16cid:durableId="440340660">
    <w:abstractNumId w:val="24"/>
  </w:num>
  <w:num w:numId="25" w16cid:durableId="2080587670">
    <w:abstractNumId w:val="27"/>
  </w:num>
  <w:num w:numId="26" w16cid:durableId="1357274968">
    <w:abstractNumId w:val="14"/>
  </w:num>
  <w:num w:numId="27" w16cid:durableId="768938340">
    <w:abstractNumId w:val="23"/>
  </w:num>
  <w:num w:numId="28" w16cid:durableId="5762827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627BF"/>
    <w:rsid w:val="0003734D"/>
    <w:rsid w:val="0004467C"/>
    <w:rsid w:val="00055580"/>
    <w:rsid w:val="000A1C10"/>
    <w:rsid w:val="000B6F6F"/>
    <w:rsid w:val="000C68BA"/>
    <w:rsid w:val="000C6B6F"/>
    <w:rsid w:val="000E03E3"/>
    <w:rsid w:val="000E77D2"/>
    <w:rsid w:val="000F2B85"/>
    <w:rsid w:val="001041D0"/>
    <w:rsid w:val="00107149"/>
    <w:rsid w:val="0011061F"/>
    <w:rsid w:val="001137D0"/>
    <w:rsid w:val="0011381D"/>
    <w:rsid w:val="00126BD6"/>
    <w:rsid w:val="001277C8"/>
    <w:rsid w:val="00142FEF"/>
    <w:rsid w:val="00173F0C"/>
    <w:rsid w:val="001A1804"/>
    <w:rsid w:val="001C2218"/>
    <w:rsid w:val="001C4039"/>
    <w:rsid w:val="001D645F"/>
    <w:rsid w:val="00215DB6"/>
    <w:rsid w:val="00226347"/>
    <w:rsid w:val="002313C6"/>
    <w:rsid w:val="00241F59"/>
    <w:rsid w:val="00244443"/>
    <w:rsid w:val="00257F49"/>
    <w:rsid w:val="00290AD9"/>
    <w:rsid w:val="00294E20"/>
    <w:rsid w:val="002A39EF"/>
    <w:rsid w:val="002A7F6E"/>
    <w:rsid w:val="002B09D1"/>
    <w:rsid w:val="002B57FC"/>
    <w:rsid w:val="002C03DD"/>
    <w:rsid w:val="002D09F7"/>
    <w:rsid w:val="002D1EB1"/>
    <w:rsid w:val="002D77FE"/>
    <w:rsid w:val="002F199A"/>
    <w:rsid w:val="00302F94"/>
    <w:rsid w:val="003031B5"/>
    <w:rsid w:val="00312243"/>
    <w:rsid w:val="003164EC"/>
    <w:rsid w:val="00324568"/>
    <w:rsid w:val="00332A7F"/>
    <w:rsid w:val="00350FEF"/>
    <w:rsid w:val="00362634"/>
    <w:rsid w:val="00367F49"/>
    <w:rsid w:val="00372CB4"/>
    <w:rsid w:val="003A2EC2"/>
    <w:rsid w:val="003C6475"/>
    <w:rsid w:val="003D333C"/>
    <w:rsid w:val="003D4D61"/>
    <w:rsid w:val="003E363B"/>
    <w:rsid w:val="003E64CC"/>
    <w:rsid w:val="00401B69"/>
    <w:rsid w:val="00414E79"/>
    <w:rsid w:val="004234A7"/>
    <w:rsid w:val="00440D30"/>
    <w:rsid w:val="00471EC5"/>
    <w:rsid w:val="00473C11"/>
    <w:rsid w:val="004A5252"/>
    <w:rsid w:val="004B287C"/>
    <w:rsid w:val="004C0571"/>
    <w:rsid w:val="004C78B0"/>
    <w:rsid w:val="004D1EE8"/>
    <w:rsid w:val="0050186B"/>
    <w:rsid w:val="00505FC5"/>
    <w:rsid w:val="00521790"/>
    <w:rsid w:val="00527FA5"/>
    <w:rsid w:val="00536007"/>
    <w:rsid w:val="00541C65"/>
    <w:rsid w:val="0056587A"/>
    <w:rsid w:val="005729A0"/>
    <w:rsid w:val="00586927"/>
    <w:rsid w:val="00597ACB"/>
    <w:rsid w:val="005A4D04"/>
    <w:rsid w:val="005E6622"/>
    <w:rsid w:val="005F5390"/>
    <w:rsid w:val="00607F19"/>
    <w:rsid w:val="00613965"/>
    <w:rsid w:val="00616D81"/>
    <w:rsid w:val="006226BC"/>
    <w:rsid w:val="00623D4E"/>
    <w:rsid w:val="00631C23"/>
    <w:rsid w:val="0066216B"/>
    <w:rsid w:val="00663F61"/>
    <w:rsid w:val="00675CC6"/>
    <w:rsid w:val="006772D2"/>
    <w:rsid w:val="0068700D"/>
    <w:rsid w:val="00690A7F"/>
    <w:rsid w:val="006C1C8C"/>
    <w:rsid w:val="007161E7"/>
    <w:rsid w:val="00720B05"/>
    <w:rsid w:val="00741B5B"/>
    <w:rsid w:val="00742AE2"/>
    <w:rsid w:val="007517BE"/>
    <w:rsid w:val="007614E5"/>
    <w:rsid w:val="00766929"/>
    <w:rsid w:val="00770200"/>
    <w:rsid w:val="00774AFE"/>
    <w:rsid w:val="007A0E1C"/>
    <w:rsid w:val="007B28DB"/>
    <w:rsid w:val="008025E5"/>
    <w:rsid w:val="00823C31"/>
    <w:rsid w:val="00831E91"/>
    <w:rsid w:val="00843430"/>
    <w:rsid w:val="00857F10"/>
    <w:rsid w:val="008627BF"/>
    <w:rsid w:val="00872DC6"/>
    <w:rsid w:val="00872E8D"/>
    <w:rsid w:val="008760F6"/>
    <w:rsid w:val="008E46EC"/>
    <w:rsid w:val="008E56C2"/>
    <w:rsid w:val="0090730F"/>
    <w:rsid w:val="009433F3"/>
    <w:rsid w:val="0094394B"/>
    <w:rsid w:val="00946B4F"/>
    <w:rsid w:val="009624D4"/>
    <w:rsid w:val="009679E8"/>
    <w:rsid w:val="00985ACB"/>
    <w:rsid w:val="00986A1D"/>
    <w:rsid w:val="009A37EE"/>
    <w:rsid w:val="009B4E2A"/>
    <w:rsid w:val="009B53D1"/>
    <w:rsid w:val="009D4D5C"/>
    <w:rsid w:val="00A074B5"/>
    <w:rsid w:val="00A11355"/>
    <w:rsid w:val="00A15C34"/>
    <w:rsid w:val="00A25E1C"/>
    <w:rsid w:val="00A345C1"/>
    <w:rsid w:val="00A35ECC"/>
    <w:rsid w:val="00A3668C"/>
    <w:rsid w:val="00A47AD9"/>
    <w:rsid w:val="00A55BC5"/>
    <w:rsid w:val="00A67BF2"/>
    <w:rsid w:val="00A8112E"/>
    <w:rsid w:val="00A84F58"/>
    <w:rsid w:val="00AA0284"/>
    <w:rsid w:val="00AC060A"/>
    <w:rsid w:val="00AE0591"/>
    <w:rsid w:val="00AE5147"/>
    <w:rsid w:val="00AE5F41"/>
    <w:rsid w:val="00AF2315"/>
    <w:rsid w:val="00AF3B7E"/>
    <w:rsid w:val="00B20CC7"/>
    <w:rsid w:val="00B27BB1"/>
    <w:rsid w:val="00B428F8"/>
    <w:rsid w:val="00B456FF"/>
    <w:rsid w:val="00B63E0E"/>
    <w:rsid w:val="00B83CEB"/>
    <w:rsid w:val="00BA1320"/>
    <w:rsid w:val="00BB641D"/>
    <w:rsid w:val="00BC73ED"/>
    <w:rsid w:val="00BD0663"/>
    <w:rsid w:val="00BE6F13"/>
    <w:rsid w:val="00BF1EC3"/>
    <w:rsid w:val="00BF282B"/>
    <w:rsid w:val="00C0363D"/>
    <w:rsid w:val="00C10045"/>
    <w:rsid w:val="00C2128C"/>
    <w:rsid w:val="00C26F08"/>
    <w:rsid w:val="00C32B8F"/>
    <w:rsid w:val="00C45202"/>
    <w:rsid w:val="00C641A1"/>
    <w:rsid w:val="00C65347"/>
    <w:rsid w:val="00C85A21"/>
    <w:rsid w:val="00CC6D5E"/>
    <w:rsid w:val="00CD65E8"/>
    <w:rsid w:val="00CE3517"/>
    <w:rsid w:val="00CE5877"/>
    <w:rsid w:val="00CF7E45"/>
    <w:rsid w:val="00D03376"/>
    <w:rsid w:val="00D21D96"/>
    <w:rsid w:val="00D22966"/>
    <w:rsid w:val="00D628AC"/>
    <w:rsid w:val="00D731D2"/>
    <w:rsid w:val="00D83350"/>
    <w:rsid w:val="00D84D84"/>
    <w:rsid w:val="00D9394A"/>
    <w:rsid w:val="00DA76F6"/>
    <w:rsid w:val="00DC59E4"/>
    <w:rsid w:val="00DC6E79"/>
    <w:rsid w:val="00DD3D57"/>
    <w:rsid w:val="00DE0FA3"/>
    <w:rsid w:val="00DF152D"/>
    <w:rsid w:val="00DF4E82"/>
    <w:rsid w:val="00E11731"/>
    <w:rsid w:val="00E4277E"/>
    <w:rsid w:val="00E4625A"/>
    <w:rsid w:val="00E83740"/>
    <w:rsid w:val="00E948C8"/>
    <w:rsid w:val="00EA3472"/>
    <w:rsid w:val="00EC0ACC"/>
    <w:rsid w:val="00ED5883"/>
    <w:rsid w:val="00EE7857"/>
    <w:rsid w:val="00EF1F4B"/>
    <w:rsid w:val="00EF2A6E"/>
    <w:rsid w:val="00EF388D"/>
    <w:rsid w:val="00F2362B"/>
    <w:rsid w:val="00F24FBF"/>
    <w:rsid w:val="00F31069"/>
    <w:rsid w:val="00F4117C"/>
    <w:rsid w:val="00F57801"/>
    <w:rsid w:val="00F66187"/>
    <w:rsid w:val="00F94E44"/>
    <w:rsid w:val="00FA0781"/>
    <w:rsid w:val="00FB3384"/>
    <w:rsid w:val="00FD38C4"/>
    <w:rsid w:val="00FD4944"/>
    <w:rsid w:val="00FF2FC0"/>
    <w:rsid w:val="09FC1D8A"/>
    <w:rsid w:val="169A8547"/>
    <w:rsid w:val="242FC3F8"/>
    <w:rsid w:val="28F102EE"/>
    <w:rsid w:val="2A96AD58"/>
    <w:rsid w:val="48D17965"/>
    <w:rsid w:val="4A9BEDAD"/>
    <w:rsid w:val="7993648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E41B9"/>
  <w15:docId w15:val="{1D231A1C-02C9-4558-8550-18933F38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BF"/>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uiPriority w:val="99"/>
    <w:semiHidden/>
    <w:rsid w:val="008627BF"/>
    <w:rPr>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Adress">
    <w:name w:val="Adress"/>
    <w:basedOn w:val="Normal"/>
    <w:rsid w:val="003E64CC"/>
    <w:pPr>
      <w:contextualSpacing/>
    </w:pPr>
    <w:rPr>
      <w:rFonts w:asciiTheme="majorHAnsi" w:hAnsiTheme="majorHAnsi"/>
    </w:rPr>
  </w:style>
  <w:style w:type="table" w:customStyle="1" w:styleId="Formatmall1">
    <w:name w:val="Formatmall1"/>
    <w:basedOn w:val="Normaltabell"/>
    <w:uiPriority w:val="99"/>
    <w:rsid w:val="003E64CC"/>
    <w:pPr>
      <w:spacing w:after="0"/>
    </w:pPr>
    <w:tblPr/>
  </w:style>
  <w:style w:type="paragraph" w:styleId="Liststycke">
    <w:name w:val="List Paragraph"/>
    <w:basedOn w:val="Normal"/>
    <w:uiPriority w:val="34"/>
    <w:qFormat/>
    <w:rsid w:val="00290AD9"/>
    <w:pPr>
      <w:ind w:left="720"/>
      <w:contextualSpacing/>
    </w:pPr>
  </w:style>
  <w:style w:type="character" w:styleId="Olstomnmnande">
    <w:name w:val="Unresolved Mention"/>
    <w:basedOn w:val="Standardstycketeckensnitt"/>
    <w:uiPriority w:val="99"/>
    <w:semiHidden/>
    <w:unhideWhenUsed/>
    <w:rsid w:val="0094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771">
      <w:bodyDiv w:val="1"/>
      <w:marLeft w:val="0"/>
      <w:marRight w:val="0"/>
      <w:marTop w:val="0"/>
      <w:marBottom w:val="0"/>
      <w:divBdr>
        <w:top w:val="none" w:sz="0" w:space="0" w:color="auto"/>
        <w:left w:val="none" w:sz="0" w:space="0" w:color="auto"/>
        <w:bottom w:val="none" w:sz="0" w:space="0" w:color="auto"/>
        <w:right w:val="none" w:sz="0" w:space="0" w:color="auto"/>
      </w:divBdr>
    </w:div>
    <w:div w:id="8529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goteborg.se/prod/Funktionsstod/LIS/Verksamhetshandbok/Verksamh.nsf/3FC31517EDE732AAC12588C5003E007F/$File/C12585EC0031D710WEBVCZA38G.pdf?OpenElemen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teborgonline.sharepoint.com/sites/digitalanavet-filarkiv/digitalanavetsfilarkiv/1480-Handbok%20Klarspr%c3%a5k.pd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sof.se/utforska/publikationer/publikationer/2024-01-22-snabba-skrivregle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F18BE2831E4858A2F2A17A6AFF1209"/>
        <w:category>
          <w:name w:val="Allmänt"/>
          <w:gallery w:val="placeholder"/>
        </w:category>
        <w:types>
          <w:type w:val="bbPlcHdr"/>
        </w:types>
        <w:behaviors>
          <w:behavior w:val="content"/>
        </w:behaviors>
        <w:guid w:val="{C98C607D-D979-4788-A129-12CAE6813957}"/>
      </w:docPartPr>
      <w:docPartBody>
        <w:p w:rsidR="0056587A" w:rsidRDefault="0056587A" w:rsidP="0056587A">
          <w:pPr>
            <w:pStyle w:val="02F18BE2831E4858A2F2A17A6AFF12093"/>
          </w:pPr>
          <w:r w:rsidRPr="008627BF">
            <w:rPr>
              <w:rStyle w:val="Platshllartext"/>
            </w:rPr>
            <w:t>Fyll 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6D"/>
    <w:rsid w:val="000C5614"/>
    <w:rsid w:val="001277C8"/>
    <w:rsid w:val="00302F94"/>
    <w:rsid w:val="0056587A"/>
    <w:rsid w:val="006C1C8C"/>
    <w:rsid w:val="0073611E"/>
    <w:rsid w:val="0081195E"/>
    <w:rsid w:val="00823C31"/>
    <w:rsid w:val="008346C5"/>
    <w:rsid w:val="0098446D"/>
    <w:rsid w:val="00A15C34"/>
    <w:rsid w:val="00D964EF"/>
    <w:rsid w:val="00E46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56587A"/>
    <w:rPr>
      <w:bdr w:val="none" w:sz="0" w:space="0" w:color="auto"/>
      <w:shd w:val="clear" w:color="auto" w:fill="E8E8E8" w:themeFill="background2"/>
    </w:rPr>
  </w:style>
  <w:style w:type="paragraph" w:customStyle="1" w:styleId="02F18BE2831E4858A2F2A17A6AFF12093">
    <w:name w:val="02F18BE2831E4858A2F2A17A6AFF12093"/>
    <w:rsid w:val="0056587A"/>
    <w:pPr>
      <w:spacing w:line="276" w:lineRule="auto"/>
      <w:contextualSpacing/>
    </w:pPr>
    <w:rPr>
      <w:rFonts w:asciiTheme="majorHAnsi" w:hAnsiTheme="majorHAnsi"/>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5216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Metod för att genomföra utredningar i förvaltningen för funktionsstöd</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 för att genomföra utredningar i förvaltningen för funktionsstöd</dc:title>
  <dc:subject/>
  <dc:creator>ulrika.landin@funktionsstod.goteborg.se</dc:creator>
  <cp:keywords/>
  <dc:description/>
  <cp:lastModifiedBy>Ulrika Landin</cp:lastModifiedBy>
  <cp:revision>4</cp:revision>
  <cp:lastPrinted>2025-02-13T22:47:00Z</cp:lastPrinted>
  <dcterms:created xsi:type="dcterms:W3CDTF">2026-02-03T14:38:00Z</dcterms:created>
  <dcterms:modified xsi:type="dcterms:W3CDTF">2026-02-10T06:28:00Z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F147E564127BF3B9C1258D9A00234B22</vt:lpwstr>
  </property>
  <property fmtid="{D5CDD505-2E9C-101B-9397-08002B2CF9AE}" pid="6" name="SW_DocHWND">
    <vt:r8>394130</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prod\Funktionsstod\LIS\Verksamhetshandbok\Verksamh.nsf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